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4FE" w:rsidRDefault="00BA1F74">
      <w:pPr>
        <w:widowControl w:val="0"/>
        <w:ind w:left="4962"/>
        <w:jc w:val="center"/>
      </w:pPr>
      <w:r>
        <w:rPr>
          <w:sz w:val="26"/>
        </w:rPr>
        <w:t xml:space="preserve">                                                                                  </w:t>
      </w:r>
      <w:r>
        <w:t>УТВЕРЖДАЮ</w:t>
      </w:r>
    </w:p>
    <w:p w:rsidR="00C374FE" w:rsidRDefault="00C374FE">
      <w:pPr>
        <w:ind w:left="4962"/>
        <w:jc w:val="center"/>
        <w:rPr>
          <w:u w:val="single"/>
        </w:rPr>
      </w:pPr>
    </w:p>
    <w:p w:rsidR="00C374FE" w:rsidRDefault="00BA1F74">
      <w:pPr>
        <w:ind w:left="4962"/>
        <w:jc w:val="center"/>
        <w:rPr>
          <w:u w:val="single"/>
        </w:rPr>
      </w:pPr>
      <w:r>
        <w:rPr>
          <w:u w:val="single"/>
        </w:rPr>
        <w:t xml:space="preserve">Начальник Инспекции Федеральной </w:t>
      </w:r>
    </w:p>
    <w:p w:rsidR="00C374FE" w:rsidRDefault="00BA1F74">
      <w:pPr>
        <w:ind w:left="4962"/>
        <w:jc w:val="center"/>
        <w:rPr>
          <w:u w:val="single"/>
        </w:rPr>
      </w:pPr>
      <w:r>
        <w:rPr>
          <w:u w:val="single"/>
        </w:rPr>
        <w:t>налоговой службы по г. Иваново</w:t>
      </w:r>
    </w:p>
    <w:p w:rsidR="00C374FE" w:rsidRDefault="00BA1F74">
      <w:pPr>
        <w:widowControl w:val="0"/>
        <w:ind w:left="4962"/>
        <w:jc w:val="center"/>
        <w:rPr>
          <w:sz w:val="20"/>
        </w:rPr>
      </w:pPr>
      <w:r>
        <w:rPr>
          <w:sz w:val="20"/>
        </w:rPr>
        <w:t>(наименование)</w:t>
      </w:r>
    </w:p>
    <w:p w:rsidR="00C374FE" w:rsidRDefault="00C374FE">
      <w:pPr>
        <w:ind w:left="4962"/>
      </w:pPr>
    </w:p>
    <w:p w:rsidR="00C374FE" w:rsidRDefault="00BA1F74">
      <w:pPr>
        <w:widowControl w:val="0"/>
        <w:ind w:left="4962"/>
        <w:jc w:val="both"/>
        <w:rPr>
          <w:u w:val="single"/>
        </w:rPr>
      </w:pPr>
      <w:r>
        <w:t xml:space="preserve"> ___________                    </w:t>
      </w:r>
      <w:r>
        <w:rPr>
          <w:u w:val="single"/>
        </w:rPr>
        <w:t>(Т.Н. Соловьева)</w:t>
      </w:r>
    </w:p>
    <w:p w:rsidR="00C374FE" w:rsidRDefault="00BA1F74">
      <w:pPr>
        <w:widowControl w:val="0"/>
        <w:ind w:left="4962"/>
        <w:jc w:val="both"/>
        <w:rPr>
          <w:sz w:val="18"/>
        </w:rPr>
      </w:pPr>
      <w:r>
        <w:rPr>
          <w:sz w:val="18"/>
        </w:rPr>
        <w:t xml:space="preserve">       (подпись)                                  (фамилия, инициалы)</w:t>
      </w:r>
    </w:p>
    <w:p w:rsidR="00C374FE" w:rsidRDefault="00C374FE"/>
    <w:p w:rsidR="00C374FE" w:rsidRDefault="00BA1F74">
      <w:pPr>
        <w:widowControl w:val="0"/>
        <w:ind w:left="5245"/>
        <w:jc w:val="center"/>
      </w:pPr>
      <w:r>
        <w:t>от "___"_________20__ г.</w:t>
      </w:r>
    </w:p>
    <w:p w:rsidR="00C374FE" w:rsidRDefault="00C374FE">
      <w:pPr>
        <w:jc w:val="both"/>
      </w:pPr>
    </w:p>
    <w:p w:rsidR="00C374FE" w:rsidRDefault="00C374FE"/>
    <w:p w:rsidR="00E45B52" w:rsidRDefault="00E45B52" w:rsidP="00E45B52">
      <w:pPr>
        <w:jc w:val="center"/>
        <w:rPr>
          <w:b/>
          <w:bCs/>
        </w:rPr>
      </w:pPr>
      <w:r w:rsidRPr="002402F5">
        <w:rPr>
          <w:b/>
          <w:bCs/>
        </w:rPr>
        <w:t>Должностной регламент</w:t>
      </w:r>
    </w:p>
    <w:p w:rsidR="00E45B52" w:rsidRDefault="00E45B52" w:rsidP="00E45B52">
      <w:pPr>
        <w:jc w:val="center"/>
        <w:rPr>
          <w:b/>
        </w:rPr>
      </w:pPr>
      <w:r w:rsidRPr="00DE4A67">
        <w:rPr>
          <w:b/>
          <w:bCs/>
        </w:rPr>
        <w:t>старшего</w:t>
      </w:r>
      <w:r>
        <w:rPr>
          <w:bCs/>
        </w:rPr>
        <w:t xml:space="preserve"> </w:t>
      </w:r>
      <w:r w:rsidRPr="00576B2C">
        <w:rPr>
          <w:b/>
          <w:bCs/>
        </w:rPr>
        <w:t>государственного налогового инспектора</w:t>
      </w:r>
      <w:r w:rsidRPr="002402F5">
        <w:rPr>
          <w:b/>
        </w:rPr>
        <w:t xml:space="preserve"> </w:t>
      </w:r>
    </w:p>
    <w:p w:rsidR="00E45B52" w:rsidRPr="000B108E" w:rsidRDefault="00E45B52" w:rsidP="00E45B52">
      <w:pPr>
        <w:jc w:val="center"/>
      </w:pPr>
      <w:r w:rsidRPr="000B108E">
        <w:rPr>
          <w:b/>
        </w:rPr>
        <w:t>отдела работы с налогоплательщиками</w:t>
      </w:r>
    </w:p>
    <w:p w:rsidR="00E45B52" w:rsidRPr="002402F5" w:rsidRDefault="00E45B52" w:rsidP="00E45B52">
      <w:pPr>
        <w:pStyle w:val="10"/>
      </w:pPr>
      <w:r w:rsidRPr="002402F5">
        <w:t>Инспекции Федеральной налоговой службы по г. Иваново.</w:t>
      </w:r>
    </w:p>
    <w:p w:rsidR="00C374FE" w:rsidRDefault="00C374FE">
      <w:pPr>
        <w:ind w:left="2880"/>
        <w:rPr>
          <w:b/>
          <w:sz w:val="28"/>
        </w:rPr>
      </w:pPr>
    </w:p>
    <w:p w:rsidR="00C374FE" w:rsidRDefault="00BA1F74">
      <w:pPr>
        <w:numPr>
          <w:ilvl w:val="0"/>
          <w:numId w:val="1"/>
        </w:numPr>
        <w:ind w:left="2880" w:firstLine="0"/>
        <w:rPr>
          <w:b/>
        </w:rPr>
      </w:pPr>
      <w:r>
        <w:rPr>
          <w:b/>
        </w:rPr>
        <w:t xml:space="preserve">  Общие положения</w:t>
      </w:r>
    </w:p>
    <w:p w:rsidR="00C374FE" w:rsidRDefault="00C374FE">
      <w:pPr>
        <w:pStyle w:val="3"/>
        <w:jc w:val="center"/>
      </w:pPr>
    </w:p>
    <w:p w:rsidR="00C374FE" w:rsidRDefault="00BA1F74">
      <w:pPr>
        <w:ind w:firstLine="709"/>
        <w:jc w:val="both"/>
      </w:pPr>
      <w:r>
        <w:t xml:space="preserve">1. Должность государственной гражданской службы (далее – должность гражданской службы) старшего государственного налогового инспектора отдела работы с налогоплательщиками Инспекции Федеральной налоговой службы по г. Иваново (далее – старший государственный налоговый инспектор) относится к </w:t>
      </w:r>
      <w:r w:rsidR="0053510F">
        <w:t>старшей</w:t>
      </w:r>
      <w:r>
        <w:t xml:space="preserve"> группе должностей гражданской службы категории "специалисты".</w:t>
      </w:r>
    </w:p>
    <w:p w:rsidR="00C374FE" w:rsidRDefault="00BA1F74">
      <w:pPr>
        <w:ind w:firstLine="709"/>
        <w:jc w:val="both"/>
      </w:pPr>
      <w:r>
        <w:rPr>
          <w:color w:val="C00000"/>
        </w:rPr>
        <w:t xml:space="preserve">                              </w:t>
      </w:r>
      <w:r>
        <w:t>Регистрационный номер (код) должности: 11-3-3-095</w:t>
      </w:r>
    </w:p>
    <w:p w:rsidR="00C374FE" w:rsidRDefault="00BA1F74">
      <w:pPr>
        <w:ind w:firstLine="709"/>
        <w:jc w:val="both"/>
      </w:pPr>
      <w:r>
        <w:t>2. Область профессиональной служебной деятельности государственного гражданского служащего (далее – гражданский служащий): Регулирование налоговой деятельности.</w:t>
      </w:r>
    </w:p>
    <w:p w:rsidR="00C374FE" w:rsidRDefault="00BA1F74">
      <w:pPr>
        <w:tabs>
          <w:tab w:val="left" w:pos="4953"/>
        </w:tabs>
        <w:ind w:firstLine="709"/>
        <w:jc w:val="both"/>
      </w:pPr>
      <w:r>
        <w:t>3. Вид профессиональной служебной деятельности гражданского служащего: Регулирование в сфере разработки налоговых стандартов, оформления и декларирования. Детализация вида профессиональной деятельности: Оказание услуг налогоплательщикам и контроль качества.</w:t>
      </w:r>
    </w:p>
    <w:p w:rsidR="00C374FE" w:rsidRDefault="00BA1F74">
      <w:pPr>
        <w:ind w:firstLine="709"/>
        <w:jc w:val="both"/>
      </w:pPr>
      <w:r>
        <w:t>4. Назначение на должность и освобождение от должности старшего государственного налогового инспектора осуществляются начальником инспекции Федеральной налоговой службы по г. Иваново (далее – инспекция).</w:t>
      </w:r>
    </w:p>
    <w:p w:rsidR="00C374FE" w:rsidRDefault="00BA1F74">
      <w:pPr>
        <w:ind w:firstLine="720"/>
        <w:jc w:val="both"/>
      </w:pPr>
      <w:r>
        <w:t>5. Гражданский служащий, замещающий должность старшего государственного налогового инспектора, непосредственно подчиняется начальнику отдела работы с налогоплательщиками (далее-начальник отдела), либо лицу, исполняющему его обязанности. В период временного отсутствия старшего государственного налогового инспектора его замещает старший государственный налоговый инспектор.</w:t>
      </w:r>
    </w:p>
    <w:p w:rsidR="00C374FE" w:rsidRDefault="00C374FE">
      <w:pPr>
        <w:pStyle w:val="9"/>
        <w:spacing w:before="0" w:after="0"/>
        <w:ind w:firstLine="360"/>
        <w:jc w:val="both"/>
        <w:rPr>
          <w:color w:val="C00000"/>
        </w:rPr>
      </w:pPr>
    </w:p>
    <w:p w:rsidR="00C374FE" w:rsidRDefault="00BA1F74">
      <w:pPr>
        <w:pStyle w:val="9"/>
        <w:numPr>
          <w:ilvl w:val="0"/>
          <w:numId w:val="1"/>
        </w:numPr>
        <w:spacing w:before="0"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Квалификационные требования для замещения должности гражданской службы</w:t>
      </w:r>
    </w:p>
    <w:p w:rsidR="00C374FE" w:rsidRDefault="00C374FE"/>
    <w:p w:rsidR="00C374FE" w:rsidRDefault="00BA1F74">
      <w:pPr>
        <w:widowControl w:val="0"/>
        <w:ind w:firstLine="770"/>
        <w:jc w:val="both"/>
        <w:outlineLvl w:val="2"/>
      </w:pPr>
      <w: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74FE" w:rsidRDefault="00BA1F74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</w:t>
      </w:r>
      <w:r>
        <w:rPr>
          <w:sz w:val="24"/>
        </w:rPr>
        <w:t> </w:t>
      </w:r>
      <w:r>
        <w:rPr>
          <w:rFonts w:ascii="Times New Roman" w:hAnsi="Times New Roman"/>
          <w:sz w:val="24"/>
        </w:rPr>
        <w:t xml:space="preserve">Наличие высшего образования по направлениям подготовки (специальностям) профессионального образования: </w:t>
      </w:r>
      <w:proofErr w:type="gramStart"/>
      <w:r>
        <w:rPr>
          <w:rFonts w:ascii="Times New Roman" w:hAnsi="Times New Roman"/>
          <w:sz w:val="24"/>
        </w:rPr>
        <w:t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</w:t>
      </w:r>
      <w:r>
        <w:t xml:space="preserve"> </w:t>
      </w:r>
      <w:r>
        <w:rPr>
          <w:rFonts w:ascii="Times New Roman" w:hAnsi="Times New Roman"/>
          <w:sz w:val="24"/>
        </w:rPr>
        <w:t xml:space="preserve"> «Экономическая теория», «Экономика труда», «Экономика и управление на предприятии», «Менеджмент»,</w:t>
      </w:r>
      <w:r>
        <w:t xml:space="preserve"> </w:t>
      </w:r>
      <w:r>
        <w:rPr>
          <w:rFonts w:ascii="Times New Roman" w:hAnsi="Times New Roman"/>
          <w:sz w:val="24"/>
        </w:rPr>
        <w:t>«Менеджмент организации», «Финансы и кредит»,</w:t>
      </w:r>
      <w:r>
        <w:t xml:space="preserve"> </w:t>
      </w:r>
      <w:r>
        <w:rPr>
          <w:rFonts w:ascii="Times New Roman" w:hAnsi="Times New Roman"/>
          <w:sz w:val="24"/>
        </w:rPr>
        <w:t xml:space="preserve">«Антикризисное управление», «Юриспруденция» или иное направление подготовки (специальности), для которого </w:t>
      </w:r>
      <w:r>
        <w:rPr>
          <w:rFonts w:ascii="Times New Roman" w:hAnsi="Times New Roman"/>
          <w:sz w:val="24"/>
        </w:rPr>
        <w:lastRenderedPageBreak/>
        <w:t>законодательством об образовании Российской Федерации установлено соответствие данным направлениям подготовки (специальностям), указанным</w:t>
      </w:r>
      <w:proofErr w:type="gramEnd"/>
      <w:r>
        <w:rPr>
          <w:rFonts w:ascii="Times New Roman" w:hAnsi="Times New Roman"/>
          <w:sz w:val="24"/>
        </w:rPr>
        <w:t xml:space="preserve"> в перечнях профессий, специальностей и направлений подготовки.</w:t>
      </w:r>
    </w:p>
    <w:p w:rsidR="00C374FE" w:rsidRDefault="00BA1F74">
      <w:pPr>
        <w:ind w:firstLine="770"/>
        <w:jc w:val="both"/>
      </w:pPr>
      <w:r>
        <w:t>6.2. Для замещения должности старшего государственного налогового инспектора не установлено требований к стажу гражданской службы.</w:t>
      </w:r>
    </w:p>
    <w:p w:rsidR="00C374FE" w:rsidRDefault="00BA1F74">
      <w:pPr>
        <w:ind w:firstLine="851"/>
        <w:jc w:val="both"/>
      </w:pPr>
      <w:r>
        <w:rPr>
          <w:spacing w:val="-2"/>
        </w:rPr>
        <w:t xml:space="preserve">6.3. Наличие базовых знаний: знание </w:t>
      </w:r>
      <w:r>
        <w:t xml:space="preserve">государственного языка Российской Федерации (русского языка); </w:t>
      </w:r>
      <w:proofErr w:type="gramStart"/>
      <w:r>
        <w:t xml:space="preserve">основ </w:t>
      </w:r>
      <w:hyperlink r:id="rId8" w:history="1">
        <w:r>
          <w:t>Конституции</w:t>
        </w:r>
      </w:hyperlink>
      <w:r>
        <w:t xml:space="preserve"> Российской Федерации, Федерального </w:t>
      </w:r>
      <w:hyperlink r:id="rId9" w:history="1">
        <w:r>
          <w:t>закона</w:t>
        </w:r>
      </w:hyperlink>
      <w: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t>закона</w:t>
        </w:r>
      </w:hyperlink>
      <w: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t>закона</w:t>
        </w:r>
      </w:hyperlink>
      <w:r>
        <w:t xml:space="preserve"> от 25 декабря 2008 г. № 273-ФЗ «О противодействии коррупции», знаний в области делопроизводства и документооборота,  информационно-коммуникационных технологий, а именно: </w:t>
      </w:r>
      <w:proofErr w:type="gramEnd"/>
    </w:p>
    <w:p w:rsidR="00C374FE" w:rsidRDefault="00BA1F74">
      <w:pPr>
        <w:ind w:firstLine="851"/>
      </w:pPr>
      <w:r>
        <w:t>- знание основ информационной безопасности и защиты информации;</w:t>
      </w:r>
    </w:p>
    <w:p w:rsidR="00C374FE" w:rsidRDefault="00BA1F74">
      <w:pPr>
        <w:ind w:firstLine="851"/>
      </w:pPr>
      <w:r>
        <w:t>- знание основных положений законодательства о персональных данных;</w:t>
      </w:r>
    </w:p>
    <w:p w:rsidR="00C374FE" w:rsidRDefault="00BA1F74">
      <w:pPr>
        <w:ind w:firstLine="851"/>
      </w:pPr>
      <w:r>
        <w:t>- знание общих принципов функционирования системы электронного документооборота;</w:t>
      </w:r>
    </w:p>
    <w:p w:rsidR="00C374FE" w:rsidRDefault="00BA1F74">
      <w:pPr>
        <w:ind w:firstLine="851"/>
      </w:pPr>
      <w:r>
        <w:t>- знание основных положений законодательства об электронной подписи;</w:t>
      </w:r>
    </w:p>
    <w:p w:rsidR="00C374FE" w:rsidRDefault="00BA1F74">
      <w:pPr>
        <w:widowControl w:val="0"/>
        <w:ind w:firstLine="770"/>
        <w:jc w:val="both"/>
      </w:pPr>
      <w:r>
        <w:t xml:space="preserve"> - знания и умения по применению персонального компьютера.</w:t>
      </w:r>
    </w:p>
    <w:p w:rsidR="00C374FE" w:rsidRDefault="00BA1F74">
      <w:pPr>
        <w:widowControl w:val="0"/>
        <w:ind w:firstLine="770"/>
        <w:jc w:val="both"/>
      </w:pPr>
      <w:r>
        <w:t>6.4. Наличие профессиональных знаний, включая:</w:t>
      </w:r>
    </w:p>
    <w:p w:rsidR="00C374FE" w:rsidRDefault="00BA1F74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6.4.1.В области законодательства Российской Федерации:</w:t>
      </w:r>
    </w:p>
    <w:p w:rsidR="00C374FE" w:rsidRDefault="00BA1F74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кодекс Российской Федерации;</w:t>
      </w:r>
    </w:p>
    <w:p w:rsidR="00C374FE" w:rsidRDefault="00BA1F74">
      <w:pPr>
        <w:tabs>
          <w:tab w:val="left" w:pos="2800"/>
        </w:tabs>
        <w:ind w:firstLine="770"/>
        <w:jc w:val="both"/>
      </w:pPr>
      <w:r>
        <w:t xml:space="preserve">Трудовой кодекс Российской Федерации; </w:t>
      </w:r>
    </w:p>
    <w:p w:rsidR="00C374FE" w:rsidRDefault="00BA1F74">
      <w:pPr>
        <w:pStyle w:val="Default"/>
        <w:ind w:firstLine="770"/>
        <w:jc w:val="both"/>
      </w:pPr>
      <w:r>
        <w:t xml:space="preserve">Гражданский кодекс Российской Федерации (часть первая) от 30 ноября 1994 г. №51-ФЗ; </w:t>
      </w:r>
    </w:p>
    <w:p w:rsidR="00C374FE" w:rsidRDefault="00BA1F74">
      <w:pPr>
        <w:tabs>
          <w:tab w:val="left" w:pos="2800"/>
        </w:tabs>
        <w:ind w:firstLine="770"/>
        <w:jc w:val="both"/>
      </w:pPr>
      <w:r>
        <w:t xml:space="preserve">Федеральный </w:t>
      </w:r>
      <w:hyperlink r:id="rId12" w:history="1">
        <w:r>
          <w:t>закон</w:t>
        </w:r>
      </w:hyperlink>
      <w:r>
        <w:t xml:space="preserve"> Российской Федерации от 27 июля 2006 г. № 152-ФЗ «О персональных данных»; </w:t>
      </w:r>
    </w:p>
    <w:p w:rsidR="00C374FE" w:rsidRDefault="00BA1F74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Кодекс Российской Федерации об административных правонарушениях от 30 декабря 2001 г. № 195-ФЗ;</w:t>
      </w:r>
    </w:p>
    <w:p w:rsidR="00C374FE" w:rsidRDefault="00BA1F74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от 30.06.2009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374FE" w:rsidRDefault="00BA1F74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C374FE" w:rsidRDefault="00BA1F74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Указ Президента РФ от 7 мая 2012 г. № 601 «Об основных направлениях совершенствования системы государственного управления»;</w:t>
      </w:r>
    </w:p>
    <w:p w:rsidR="00C374FE" w:rsidRDefault="00BA1F74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Указ Президента Российской Федерации от 12 августа 2002 г. № 885                             «Об утверждении общих принципов служебного поведения государственных служащих»;</w:t>
      </w:r>
    </w:p>
    <w:p w:rsidR="00C374FE" w:rsidRDefault="00BA1F74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C374FE" w:rsidRDefault="00BA1F74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Постановления Правительства РФ от 12.12.2012 №1284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</w:p>
    <w:p w:rsidR="00C374FE" w:rsidRDefault="00BA1F74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Соглашения о взаимодействии между ОГБУ «Многофункциональный центр предоставления государственных и муниципальных услуг» и Управлением Федеральной налоговой службой по Ивановской области от 25 июля       2013 г. № 124 (10Ф);</w:t>
      </w:r>
    </w:p>
    <w:p w:rsidR="00C374FE" w:rsidRDefault="00BA1F74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Постановление Правительства Российской Федерации от 22 декабря             2012 г. № 1376 «Об утверждении </w:t>
      </w:r>
      <w:proofErr w:type="gramStart"/>
      <w:r>
        <w:rPr>
          <w:rFonts w:ascii="Times New Roman" w:hAnsi="Times New Roman"/>
          <w:sz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rFonts w:ascii="Times New Roman" w:hAnsi="Times New Roman"/>
          <w:sz w:val="24"/>
        </w:rPr>
        <w:t xml:space="preserve"> и муниципальных услуг»;</w:t>
      </w:r>
    </w:p>
    <w:p w:rsidR="00C374FE" w:rsidRDefault="00BA1F74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Приказ ФНС России от 28.11.2019 N ММВ-7-19/598@ (ред. от 26.10.2020) "Об </w:t>
      </w:r>
      <w:r>
        <w:rPr>
          <w:rFonts w:ascii="Times New Roman" w:hAnsi="Times New Roman"/>
          <w:sz w:val="24"/>
        </w:rPr>
        <w:lastRenderedPageBreak/>
        <w:t>утверждении Миссии и Политики ФНС России в области качества на 2019 - 2021 годы" (вместе с "Планом мероприятий по реализации Политики ФНС России в области качества на 2019 - 2021 годы");</w:t>
      </w:r>
    </w:p>
    <w:p w:rsidR="00C374FE" w:rsidRDefault="00BA1F74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от 8 июля 2019 г. N ММВ-7-19/343</w:t>
      </w:r>
      <w:proofErr w:type="gramStart"/>
      <w:r>
        <w:rPr>
          <w:rFonts w:ascii="Times New Roman" w:hAnsi="Times New Roman"/>
          <w:sz w:val="24"/>
        </w:rPr>
        <w:t>@ О</w:t>
      </w:r>
      <w:proofErr w:type="gramEnd"/>
      <w:r>
        <w:rPr>
          <w:rFonts w:ascii="Times New Roman" w:hAnsi="Times New Roman"/>
          <w:sz w:val="24"/>
        </w:rPr>
        <w:t xml:space="preserve">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</w:t>
      </w:r>
      <w:proofErr w:type="gramStart"/>
      <w:r>
        <w:rPr>
          <w:rFonts w:ascii="Times New Roman" w:hAnsi="Times New Roman"/>
          <w:sz w:val="24"/>
        </w:rPr>
        <w:t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C374FE" w:rsidRDefault="00BA1F74">
      <w:pPr>
        <w:pStyle w:val="ConsPlusTitle"/>
        <w:ind w:firstLine="77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Приказ Минэкономразвития России от 20 апреля 2015 г. № 245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</w:t>
      </w:r>
    </w:p>
    <w:p w:rsidR="00C374FE" w:rsidRDefault="00BA1F74">
      <w:pPr>
        <w:pStyle w:val="ConsPlusTitle"/>
        <w:ind w:firstLine="77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Приказ Минэкономразвития России от 3 июля 2015 г. № 435</w:t>
      </w:r>
      <w:r w:rsidR="002B0795"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отделений)»;</w:t>
      </w:r>
    </w:p>
    <w:p w:rsidR="00C374FE" w:rsidRDefault="00BA1F74">
      <w:pPr>
        <w:pStyle w:val="ConsPlusTitle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0"/>
          <w:sz w:val="24"/>
        </w:rPr>
        <w:t>Приказ Минфина от 13 июня 2013 г. n ммв-7-6/196@ «Об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связи»</w:t>
      </w:r>
    </w:p>
    <w:p w:rsidR="00C374FE" w:rsidRDefault="00BA1F74">
      <w:pPr>
        <w:pStyle w:val="ConsPlusTitle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0"/>
          <w:sz w:val="24"/>
        </w:rPr>
        <w:t>Приказ Минфина от 31 июля 2014 г. N ММВ-7-6/398@ «Об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связи»</w:t>
      </w:r>
    </w:p>
    <w:p w:rsidR="00C374FE" w:rsidRDefault="00BA1F74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11 января 2014 г. № ММВ-7-6/8@ «О вводе в промышленную эксплуатацию подсистемы "Личный кабинет налогоплательщика юридического лица»;</w:t>
      </w:r>
    </w:p>
    <w:p w:rsidR="00C374FE" w:rsidRDefault="00BA1F74">
      <w:pPr>
        <w:pStyle w:val="ConsPlusTitle"/>
        <w:ind w:firstLine="77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Приказ ФНС России от 23 апреля 2010 г. N ММВ-7-6/200@ «Об утверждении информационного ресурса "доверенность";</w:t>
      </w:r>
    </w:p>
    <w:p w:rsidR="00C374FE" w:rsidRDefault="00BA1F74">
      <w:pPr>
        <w:pStyle w:val="ConsPlusTitle"/>
        <w:ind w:firstLine="77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Приказ ФНС России от 23 июля 2013 г. N ММВ-7-12/247@ «Об интерактивном сервисе "Онлайн запись на прием в инспекцию»;</w:t>
      </w:r>
    </w:p>
    <w:p w:rsidR="00C374FE" w:rsidRDefault="00BA1F74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03 мая 2007 г. № ММ-3-06/338@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C374FE" w:rsidRDefault="00BA1F74">
      <w:pPr>
        <w:ind w:firstLine="770"/>
        <w:jc w:val="both"/>
      </w:pPr>
      <w:proofErr w:type="gramStart"/>
      <w:r>
        <w:t>Приказ ФНС России от</w:t>
      </w:r>
      <w:r w:rsidR="002B0795">
        <w:t xml:space="preserve"> </w:t>
      </w:r>
      <w:r>
        <w:t>25.02.2016 г.№ ММВ-7-6/97@ «Об утверждении регламента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носителях»;</w:t>
      </w:r>
      <w:proofErr w:type="gramEnd"/>
    </w:p>
    <w:p w:rsidR="00C374FE" w:rsidRDefault="00BA1F74">
      <w:pPr>
        <w:ind w:firstLine="770"/>
        <w:jc w:val="both"/>
      </w:pPr>
      <w:r>
        <w:t>Приказ ФНС России от 29.12.2015г.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государственных услуг ФНС России";</w:t>
      </w:r>
    </w:p>
    <w:p w:rsidR="00C374FE" w:rsidRDefault="00BA1F74">
      <w:pPr>
        <w:ind w:firstLine="770"/>
        <w:jc w:val="both"/>
      </w:pPr>
      <w:r>
        <w:lastRenderedPageBreak/>
        <w:t>Приказ ФНС России от 18.12.2015 №ММВ-8-17/65дсп@ «Об утверждении Регламента работы сотрудников налоговых органов ФНС России с информационным ресурсом «Личный кабинет налогоплательщика для физических лиц»;</w:t>
      </w:r>
    </w:p>
    <w:p w:rsidR="00C374FE" w:rsidRDefault="00BA1F74">
      <w:pPr>
        <w:ind w:firstLine="770"/>
        <w:jc w:val="both"/>
      </w:pPr>
      <w:r>
        <w:t>Приказ ФНС от 30.06.2015 №ММВ-7-17/260@ «Об утверждении порядка ведения личного кабинета налогоплательщика»;</w:t>
      </w:r>
    </w:p>
    <w:p w:rsidR="00C374FE" w:rsidRDefault="00BA1F74">
      <w:pPr>
        <w:ind w:firstLine="770"/>
        <w:jc w:val="both"/>
      </w:pPr>
      <w:r>
        <w:t>Приказ ФНС от 26.05.2015 №ММВ-7-6/210@ «О вводе в промышленную эксплуатацию подсистемы "Личный кабинет налогоплательщика индивидуального предпринимателя"</w:t>
      </w:r>
    </w:p>
    <w:p w:rsidR="00C374FE" w:rsidRDefault="00BA1F74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Приказ ФНС от 30.04.2015 №СА-7-17/180@ «Об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>
        <w:rPr>
          <w:rFonts w:ascii="Times New Roman" w:hAnsi="Times New Roman"/>
          <w:sz w:val="24"/>
        </w:rPr>
        <w:t xml:space="preserve"> лиц с использованием единого телефонного номера на территории Российской Федерации».</w:t>
      </w:r>
    </w:p>
    <w:p w:rsidR="00C374FE" w:rsidRDefault="00BA1F74">
      <w:pPr>
        <w:tabs>
          <w:tab w:val="left" w:pos="2800"/>
        </w:tabs>
        <w:ind w:firstLine="770"/>
        <w:jc w:val="both"/>
      </w:pPr>
      <w:r>
        <w:t>Старший государственный налоговый инспектор должен знать иные Указы и Распоряжения Президента Российской Федерации, постановления и распоряжения Правительства Российской Федерации и другие нормативные правовые акты ФНС России, нормативные правовые акты Управления Федеральной налоговой службы по Ивановской области, Положение об Инспекции, Положение об отделе работы с налогоплательщиками.</w:t>
      </w:r>
    </w:p>
    <w:p w:rsidR="00E45B52" w:rsidRDefault="00E45B52">
      <w:pPr>
        <w:ind w:firstLine="770"/>
        <w:jc w:val="both"/>
      </w:pPr>
      <w:r w:rsidRPr="00E45B52">
        <w:t xml:space="preserve">6.4.2. Иные профессиональные знания   старшего государственного налогового инспектора, должны включать: знание основных принципов и требований к организации обслуживания налогоплательщиков; знание порядка заполнения форм налоговых деклараций (расчетов); знание системы электронной управления очередью; знание электронных сервисов сайта ФНС России;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E45B52"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E45B52">
        <w:t xml:space="preserve">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знание порядка приёма налоговых деклараций (расчётов); знание порядка проведения совместной сверки расчётов; порядок организации взаимодействия с МФЦ.</w:t>
      </w:r>
    </w:p>
    <w:p w:rsidR="00C374FE" w:rsidRDefault="00BA1F74">
      <w:pPr>
        <w:ind w:firstLine="770"/>
        <w:jc w:val="both"/>
      </w:pPr>
      <w:r>
        <w:t xml:space="preserve">6.5. </w:t>
      </w:r>
      <w:proofErr w:type="gramStart"/>
      <w:r>
        <w:t>Наличие  функциональных знаний: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понятия конфликта интересов на государственной гражданской службе, случаи возникновения, пути предотвращения и урегулирования;  знание основ работы с документами, требования к оформлению документов; знание информационных технологий и применения персонального компьютера;</w:t>
      </w:r>
      <w:proofErr w:type="gramEnd"/>
      <w:r>
        <w:t xml:space="preserve"> знания основ обеспечения охраны здоровья во время работы с ПК, вопросов безопасности и защиты данных.</w:t>
      </w:r>
    </w:p>
    <w:p w:rsidR="00E45B52" w:rsidRDefault="00E45B52">
      <w:pPr>
        <w:ind w:firstLine="851"/>
        <w:contextualSpacing/>
        <w:jc w:val="both"/>
      </w:pPr>
      <w:r w:rsidRPr="00E45B52">
        <w:t>6.6. Наличие базовых умений: мыслить системно (стратегически);</w:t>
      </w:r>
      <w:r w:rsidR="002B0795">
        <w:t xml:space="preserve"> </w:t>
      </w:r>
      <w:r w:rsidRPr="00E45B52">
        <w:t>умение оперативно принимать и реализовывать свои решения; умение планировать, рационально использовать служебное время и достигать желаемые результаты; коммуникативные умения; работать в стрессовых условиях.</w:t>
      </w:r>
    </w:p>
    <w:p w:rsidR="00E45B52" w:rsidRPr="00E45B52" w:rsidRDefault="00E45B52" w:rsidP="00E45B52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proofErr w:type="gramStart"/>
      <w:r w:rsidRPr="00E45B52">
        <w:rPr>
          <w:rFonts w:ascii="Times New Roman" w:hAnsi="Times New Roman"/>
          <w:sz w:val="24"/>
        </w:rPr>
        <w:t>6.7.Наличие  профессиональных умений: 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E45B52">
        <w:rPr>
          <w:rFonts w:ascii="Times New Roman" w:hAnsi="Times New Roman"/>
          <w:sz w:val="24"/>
        </w:rPr>
        <w:t xml:space="preserve"> навыки владения компьютерной и другой оргтехникой, а </w:t>
      </w:r>
      <w:r w:rsidRPr="00E45B52">
        <w:rPr>
          <w:rFonts w:ascii="Times New Roman" w:hAnsi="Times New Roman"/>
          <w:sz w:val="24"/>
        </w:rPr>
        <w:lastRenderedPageBreak/>
        <w:t xml:space="preserve">также необходимым программным обеспечением; квалифицированное планирование и организация рабочих процессов; проведение информационных, декларационных кампаний; проведение семинаров; администрирование в  операционном зале; взаимодействие со СМИ; урегулирование конфликтных ситуаций с налогоплательщиками; работа с Административной зоной сайта ФНС России nalog.ru. </w:t>
      </w:r>
    </w:p>
    <w:p w:rsidR="00C374FE" w:rsidRDefault="00E45B52" w:rsidP="00E45B52">
      <w:pPr>
        <w:pStyle w:val="ConsPlusNormal"/>
        <w:ind w:firstLine="770"/>
        <w:jc w:val="both"/>
        <w:rPr>
          <w:rFonts w:ascii="Times New Roman" w:hAnsi="Times New Roman"/>
          <w:sz w:val="24"/>
        </w:rPr>
      </w:pPr>
      <w:r w:rsidRPr="00E45B52">
        <w:rPr>
          <w:rFonts w:ascii="Times New Roman" w:hAnsi="Times New Roman"/>
          <w:sz w:val="24"/>
        </w:rPr>
        <w:t xml:space="preserve">6.8.Наличие  функциональных умений: умение в подготовке методических материалов, разъяснений и других материалов; умение в подготовке отчетов, докладов, тезисов, презентаций; умение в подготовке разъяснений, в том числе гражданам, по вопросам применения законодательства Российской Федерации в сфере деятельности отдела; умение в использовании при подготовке документов делового стиля письма;  </w:t>
      </w:r>
      <w:proofErr w:type="gramStart"/>
      <w:r w:rsidRPr="00E45B52">
        <w:rPr>
          <w:rFonts w:ascii="Times New Roman" w:hAnsi="Times New Roman"/>
          <w:sz w:val="24"/>
        </w:rPr>
        <w:t>умение в использовании основных команд при применении ПК, создания, перемещения и удаления файлов, печати электронных документов; умение работать с таблицами и картинками в текстовых и графических редакторах; умение работать с электронной почтой; умение в использовании поисковых систем сети «Интернет» для работы с ресурсами сети «Интернет», в том числе получения необходимой информации.</w:t>
      </w:r>
      <w:proofErr w:type="gramEnd"/>
    </w:p>
    <w:p w:rsidR="00C374FE" w:rsidRDefault="00C374FE">
      <w:pPr>
        <w:jc w:val="both"/>
      </w:pPr>
    </w:p>
    <w:p w:rsidR="00C374FE" w:rsidRDefault="00BA1F74">
      <w:pPr>
        <w:tabs>
          <w:tab w:val="left" w:pos="720"/>
        </w:tabs>
        <w:ind w:firstLine="720"/>
        <w:jc w:val="center"/>
        <w:rPr>
          <w:b/>
        </w:rPr>
      </w:pPr>
      <w:r>
        <w:rPr>
          <w:b/>
        </w:rPr>
        <w:t>III. Должностные обязанности, права и ответственность</w:t>
      </w:r>
    </w:p>
    <w:p w:rsidR="00C374FE" w:rsidRDefault="00C374FE">
      <w:pPr>
        <w:ind w:left="360"/>
        <w:jc w:val="center"/>
        <w:rPr>
          <w:b/>
        </w:rPr>
      </w:pPr>
    </w:p>
    <w:p w:rsidR="00C374FE" w:rsidRDefault="00BA1F74">
      <w:pPr>
        <w:widowControl w:val="0"/>
        <w:ind w:firstLine="742"/>
        <w:jc w:val="both"/>
      </w:pPr>
      <w: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C374FE" w:rsidRDefault="00BA1F74">
      <w:pPr>
        <w:pStyle w:val="23"/>
        <w:ind w:firstLine="742"/>
        <w:rPr>
          <w:sz w:val="24"/>
        </w:rPr>
      </w:pPr>
      <w:r>
        <w:rPr>
          <w:sz w:val="24"/>
        </w:rPr>
        <w:t>8. В целях реализации задач и функций, возложенных на отдел работы с налогоплательщиками, старший государственный налоговый инспектор:</w:t>
      </w:r>
    </w:p>
    <w:p w:rsidR="00C374FE" w:rsidRDefault="00BA1F74">
      <w:pPr>
        <w:ind w:firstLine="742"/>
        <w:jc w:val="both"/>
      </w:pPr>
      <w:r>
        <w:t>обеспечивает взаимодействие со структурными подразделениями инспекции по вопросам, относящимся к компетенции отдела;</w:t>
      </w:r>
    </w:p>
    <w:p w:rsidR="00C374FE" w:rsidRDefault="00BA1F74">
      <w:pPr>
        <w:ind w:firstLine="742"/>
        <w:jc w:val="both"/>
      </w:pPr>
      <w:r>
        <w:t>осуществляет взаимодействие с правоохранительными и иными органами исполнительной власти, органами местного самоуправления Ивановской области по вопросам, относящимся к компетенции отдела;</w:t>
      </w:r>
    </w:p>
    <w:p w:rsidR="00C374FE" w:rsidRDefault="00BA1F74">
      <w:pPr>
        <w:ind w:firstLine="742"/>
        <w:jc w:val="both"/>
      </w:pPr>
      <w:r>
        <w:t>рассматривает обращения юридических и физических лиц по вопросам, относящимся к компетенции отдела, и подготавливает по ним проекты ответов и заключений;</w:t>
      </w:r>
    </w:p>
    <w:p w:rsidR="00C374FE" w:rsidRDefault="00BA1F74">
      <w:pPr>
        <w:ind w:firstLine="742"/>
        <w:jc w:val="both"/>
      </w:pPr>
      <w:r>
        <w:t>собирает и систематизирует информацию из различных источников (средства массовой информации, Интернет, электронная почта, телефоны доверия и др.) по вопросам, относящимся к компетенции отдела, в том числе из анонимных источников;</w:t>
      </w:r>
    </w:p>
    <w:p w:rsidR="00C374FE" w:rsidRDefault="00BA1F74">
      <w:pPr>
        <w:ind w:firstLine="742"/>
        <w:jc w:val="both"/>
      </w:pPr>
      <w:r>
        <w:t>ведет в установленном порядке делопроизводство и хранение документов отдела;</w:t>
      </w:r>
    </w:p>
    <w:p w:rsidR="00C374FE" w:rsidRDefault="00BA1F74">
      <w:pPr>
        <w:ind w:firstLine="742"/>
        <w:jc w:val="both"/>
      </w:pPr>
      <w:r>
        <w:t>обеспечивает сохранность и целевое использование государственного имущества, закрепленного за отделом;</w:t>
      </w:r>
    </w:p>
    <w:p w:rsidR="00C374FE" w:rsidRDefault="00BA1F74">
      <w:pPr>
        <w:ind w:firstLine="742"/>
        <w:jc w:val="both"/>
      </w:pPr>
      <w:r>
        <w:t>соблюдает законодательство Российской Федерации в области приема и регистрации налоговой и бухгалтерской отчетности, иных документов, служащих основанием для исчисления и уплаты налогов, сборов, взносов и других обязательных платежей в бюджетную систему Российской Федерации, представленных на бумажных носителях и в электронном виде, в том числе и по телекоммуникационным каналам связи;</w:t>
      </w:r>
    </w:p>
    <w:p w:rsidR="00C374FE" w:rsidRDefault="00BA1F74">
      <w:pPr>
        <w:ind w:firstLine="742"/>
        <w:jc w:val="both"/>
      </w:pPr>
      <w:r>
        <w:t>соблюдает законодательство Российской Федерации в области приема и регистрации заявлений (уведомлений, сообщений) и других документов, подлежащих вводу в системе ЭОД и АИС-Налог3, а также за формирование отчетности;</w:t>
      </w:r>
    </w:p>
    <w:p w:rsidR="00C374FE" w:rsidRDefault="00BA1F74">
      <w:pPr>
        <w:ind w:firstLine="742"/>
        <w:jc w:val="both"/>
      </w:pPr>
      <w:r>
        <w:t>исполняет работу по приему и регистрации налоговой, бухгалтерской отчетности и отчетности по страховым взносам, иных документов, служащих основанием для исчисления и уплаты налогов, сборов, заявлений, уведомлений и прочих документов в информационные ресурсы инспекции, а также по проведению анализа принимаемой вышеуказанной отчетности и формированию отчетности;</w:t>
      </w:r>
    </w:p>
    <w:p w:rsidR="00C374FE" w:rsidRDefault="00BA1F74">
      <w:pPr>
        <w:ind w:firstLine="742"/>
        <w:jc w:val="both"/>
      </w:pPr>
      <w:r>
        <w:t xml:space="preserve">исполняет работу по подготовке, обработке, передаче налоговых документов и конвертов по реестру передачи налоговых документов/Акту приема-передачи пачек </w:t>
      </w:r>
      <w:r>
        <w:lastRenderedPageBreak/>
        <w:t>конвертов в филиал ФКУ «Налог-Сервис» ФНС России и проводит необходимые действия для выгрузки в СЭОД после обработки налоговых документов филиалом ФКУ:</w:t>
      </w:r>
    </w:p>
    <w:p w:rsidR="00C374FE" w:rsidRDefault="00BA1F74">
      <w:pPr>
        <w:ind w:firstLine="742"/>
        <w:jc w:val="both"/>
      </w:pPr>
      <w:r>
        <w:t>-выполняет ввод данных налоговых документов, по которым проставлен признак «Неполный ввод»;</w:t>
      </w:r>
    </w:p>
    <w:p w:rsidR="00C374FE" w:rsidRDefault="00BA1F74">
      <w:pPr>
        <w:ind w:firstLine="742"/>
        <w:jc w:val="both"/>
      </w:pPr>
      <w:r>
        <w:t xml:space="preserve">-проводит работу по </w:t>
      </w:r>
      <w:proofErr w:type="spellStart"/>
      <w:r>
        <w:t>доопределению</w:t>
      </w:r>
      <w:proofErr w:type="spellEnd"/>
      <w:r>
        <w:t xml:space="preserve"> данных налогового документа из режима «</w:t>
      </w:r>
      <w:proofErr w:type="spellStart"/>
      <w:r>
        <w:t>Доопределение</w:t>
      </w:r>
      <w:proofErr w:type="spellEnd"/>
      <w:r>
        <w:t xml:space="preserve"> регистрационных данных документа»;</w:t>
      </w:r>
    </w:p>
    <w:p w:rsidR="00C374FE" w:rsidRDefault="00BA1F74">
      <w:pPr>
        <w:ind w:firstLine="742"/>
        <w:jc w:val="both"/>
      </w:pPr>
      <w:r>
        <w:t>осуществляет работу по приему заявлений о ввозе товаров и уплате косвенных налогов;</w:t>
      </w:r>
    </w:p>
    <w:p w:rsidR="00C374FE" w:rsidRDefault="00BA1F74">
      <w:pPr>
        <w:ind w:firstLine="742"/>
        <w:jc w:val="both"/>
      </w:pPr>
      <w:r>
        <w:t>осуществляет информирование налогоплательщиков о состоянии расчетов по налогам, сборам, взносам;</w:t>
      </w:r>
    </w:p>
    <w:p w:rsidR="00C374FE" w:rsidRDefault="00BA1F74">
      <w:pPr>
        <w:ind w:firstLine="742"/>
        <w:jc w:val="both"/>
      </w:pPr>
      <w:r>
        <w:t>осуществляет работу по устранению разногласий с налогоплательщиками по расчетам с бюджетом, по налогам, сборам, взносам и информированию налогоплательщиков о выявленных ошибках;</w:t>
      </w:r>
    </w:p>
    <w:p w:rsidR="00C374FE" w:rsidRDefault="00BA1F74">
      <w:pPr>
        <w:ind w:firstLine="742"/>
        <w:jc w:val="both"/>
      </w:pPr>
      <w:r>
        <w:t>осуществляет работу по приему, обработке сведений о доходах физических лиц;</w:t>
      </w:r>
    </w:p>
    <w:p w:rsidR="00C374FE" w:rsidRDefault="00BA1F74">
      <w:pPr>
        <w:ind w:firstLine="742"/>
        <w:jc w:val="both"/>
      </w:pPr>
      <w:r>
        <w:t>осуществляет работу по обеспечению информационного взаимодействия с налогоплательщиками в электронном виде по телекоммуникационным каналам связи и по привлечению налогоплательщиков к применению технологии представления налоговой и бухгалтерской отчетности по ТКС;</w:t>
      </w:r>
    </w:p>
    <w:p w:rsidR="00C374FE" w:rsidRDefault="00BA1F74">
      <w:pPr>
        <w:ind w:firstLine="742"/>
        <w:jc w:val="both"/>
      </w:pPr>
      <w:r>
        <w:t>осуществляет работу по индивидуальному устному (по телефону или лично) информированию налогоплательщиков, плательщиков сборов и страховых взносов о действующем законодательстве;</w:t>
      </w:r>
    </w:p>
    <w:p w:rsidR="00C374FE" w:rsidRDefault="00BA1F74">
      <w:pPr>
        <w:ind w:firstLine="742"/>
        <w:jc w:val="both"/>
      </w:pPr>
      <w:r>
        <w:t>осуществляет работу по письменному информированию налогоплательщиков о налогах, сборах и вносах по запросам налогоплательщиков, плательщиков страховых взносов и соблюдению порядка и сроков направления ответов;</w:t>
      </w:r>
    </w:p>
    <w:p w:rsidR="00C374FE" w:rsidRDefault="00BA1F74">
      <w:pPr>
        <w:ind w:firstLine="742"/>
        <w:jc w:val="both"/>
      </w:pPr>
      <w:r>
        <w:t>осуществляет информирование налогоплательщиков о возможных способах оценки качества предоставления государственных услуг;</w:t>
      </w:r>
    </w:p>
    <w:p w:rsidR="00C374FE" w:rsidRDefault="00BA1F74">
      <w:pPr>
        <w:ind w:firstLine="742"/>
        <w:jc w:val="both"/>
      </w:pPr>
      <w:r>
        <w:t>участвует в подготовке заключений по жалобам юридических и физических лиц на акты налоговых органов, действий или бездействие их должностных лиц по вопросам, относящимся к компетенции отдела;</w:t>
      </w:r>
    </w:p>
    <w:p w:rsidR="00C374FE" w:rsidRDefault="00BA1F74">
      <w:pPr>
        <w:ind w:firstLine="742"/>
        <w:jc w:val="both"/>
      </w:pPr>
      <w:r>
        <w:t>осуществляет работу за порядком проведения сверки расчетов налогоплательщика по налогам и сборам, особенностям его применения;</w:t>
      </w:r>
    </w:p>
    <w:p w:rsidR="00C374FE" w:rsidRDefault="00BA1F74">
      <w:pPr>
        <w:ind w:firstLine="742"/>
        <w:jc w:val="both"/>
      </w:pPr>
      <w:r>
        <w:t>соблюдает правила внутреннего трудового распорядка;</w:t>
      </w:r>
    </w:p>
    <w:p w:rsidR="00C374FE" w:rsidRDefault="00BA1F74">
      <w:pPr>
        <w:ind w:firstLine="742"/>
        <w:jc w:val="both"/>
      </w:pPr>
      <w:proofErr w:type="gramStart"/>
      <w:r>
        <w:t>подготавливает и выдает налогоплательщику (устно или в виде памятки) информацию о действующих налогах, сборах и взносах, сроках их уплаты и представлении установленной законодательством Российской Федерации отчетности; о нормативных и правовых документах, регламентирующих порядок заполнения налоговых деклараций; об установленных полномочиях налоговых органов; о налоговых обязательствах налогоплательщика, используя электронные информационно-справочные правовые системы и комплект нормативных правовых актов на бумажных носителях;</w:t>
      </w:r>
      <w:proofErr w:type="gramEnd"/>
    </w:p>
    <w:p w:rsidR="00C374FE" w:rsidRDefault="00BA1F74">
      <w:pPr>
        <w:ind w:firstLine="742"/>
        <w:jc w:val="both"/>
      </w:pPr>
      <w:r>
        <w:t>обеспечивает налогоплательщика необходимой информацией для правильного оформления платежных документов;</w:t>
      </w:r>
    </w:p>
    <w:p w:rsidR="00C374FE" w:rsidRDefault="00BA1F74">
      <w:pPr>
        <w:ind w:firstLine="742"/>
        <w:jc w:val="both"/>
      </w:pPr>
      <w:r>
        <w:t>подготавливает и размещает материалы на стендах;</w:t>
      </w:r>
    </w:p>
    <w:p w:rsidR="00C374FE" w:rsidRDefault="00BA1F74">
      <w:pPr>
        <w:ind w:firstLine="742"/>
        <w:jc w:val="both"/>
      </w:pPr>
      <w:r>
        <w:t>участвует в информационных (декларационных) компаниях;</w:t>
      </w:r>
    </w:p>
    <w:p w:rsidR="00C374FE" w:rsidRDefault="00BA1F74">
      <w:pPr>
        <w:ind w:firstLine="742"/>
        <w:jc w:val="both"/>
      </w:pPr>
      <w:r>
        <w:t>участвует в проведении совещаний, семинаров, направленных на изучение налогового законодательства;</w:t>
      </w:r>
    </w:p>
    <w:p w:rsidR="00C374FE" w:rsidRDefault="00BA1F74">
      <w:pPr>
        <w:ind w:firstLine="742"/>
        <w:jc w:val="both"/>
      </w:pPr>
      <w:r>
        <w:t>осуществляет работу по выдаче налогоплательщикам уведомлений, писем, справок и др. документов;</w:t>
      </w:r>
    </w:p>
    <w:p w:rsidR="00C374FE" w:rsidRDefault="00BA1F74">
      <w:pPr>
        <w:ind w:firstLine="742"/>
        <w:jc w:val="both"/>
      </w:pPr>
      <w:r>
        <w:t>выполняет функции администратора зала;</w:t>
      </w:r>
    </w:p>
    <w:p w:rsidR="00C374FE" w:rsidRDefault="00BA1F74">
      <w:pPr>
        <w:widowControl w:val="0"/>
        <w:tabs>
          <w:tab w:val="left" w:pos="0"/>
        </w:tabs>
        <w:spacing w:line="274" w:lineRule="exact"/>
        <w:ind w:firstLine="742"/>
        <w:jc w:val="both"/>
      </w:pPr>
      <w:r>
        <w:t>осуществляет иные функции по поручению начальника отдела.</w:t>
      </w:r>
    </w:p>
    <w:p w:rsidR="00C374FE" w:rsidRDefault="00BA1F74">
      <w:pPr>
        <w:widowControl w:val="0"/>
        <w:tabs>
          <w:tab w:val="left" w:pos="540"/>
          <w:tab w:val="left" w:pos="720"/>
        </w:tabs>
        <w:jc w:val="both"/>
      </w:pPr>
      <w:r>
        <w:t xml:space="preserve">             9. В целях исполнения возложенных должностных обязанностей старший государственный налоговый инспектор имеет право: </w:t>
      </w:r>
    </w:p>
    <w:p w:rsidR="00C374FE" w:rsidRDefault="00BA1F74">
      <w:pPr>
        <w:ind w:firstLine="742"/>
        <w:jc w:val="both"/>
      </w:pPr>
      <w:r>
        <w:t>Вносить на рассмотрение начальнику отдела по совершенствованию организации работы с налогоплательщиками и др. вопросам, относящимся к деятельности отдела.</w:t>
      </w:r>
    </w:p>
    <w:p w:rsidR="00C374FE" w:rsidRDefault="00BA1F74">
      <w:pPr>
        <w:ind w:firstLine="742"/>
        <w:jc w:val="both"/>
      </w:pPr>
      <w:r>
        <w:lastRenderedPageBreak/>
        <w:t>Осуществлять взаимодействие со структурными подразделениями инспекции, получать информацию и документы, необходимые для выполнения своих должностных обязанностей.</w:t>
      </w:r>
    </w:p>
    <w:p w:rsidR="00C374FE" w:rsidRDefault="00BA1F74">
      <w:pPr>
        <w:ind w:firstLine="742"/>
        <w:jc w:val="both"/>
      </w:pPr>
      <w:r>
        <w:t>Доступа к сведениям, составляющим государственную тайну.</w:t>
      </w:r>
    </w:p>
    <w:p w:rsidR="00C374FE" w:rsidRDefault="00BA1F74">
      <w:pPr>
        <w:ind w:firstLine="742"/>
        <w:jc w:val="both"/>
      </w:pPr>
      <w:r>
        <w:t>Работы с документами, имеющими гриф «Для служебного пользования».</w:t>
      </w:r>
    </w:p>
    <w:p w:rsidR="00C374FE" w:rsidRDefault="00BA1F74">
      <w:pPr>
        <w:ind w:firstLine="742"/>
        <w:jc w:val="both"/>
      </w:pPr>
      <w:r>
        <w:t>Ознакомиться с должностным регламентом и иными документами, определяющими его права и обязанности.</w:t>
      </w:r>
    </w:p>
    <w:p w:rsidR="00C374FE" w:rsidRDefault="00BA1F74">
      <w:pPr>
        <w:ind w:firstLine="742"/>
        <w:jc w:val="both"/>
      </w:pPr>
      <w:r>
        <w:t>В установленном порядке пользоваться базами данных, имеющихся в инспекции.</w:t>
      </w:r>
    </w:p>
    <w:p w:rsidR="00C374FE" w:rsidRDefault="00BA1F74">
      <w:pPr>
        <w:ind w:firstLine="742"/>
        <w:jc w:val="both"/>
      </w:pPr>
      <w:r>
        <w:t xml:space="preserve">10. </w:t>
      </w:r>
      <w:proofErr w:type="gramStart"/>
      <w: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г. Иваново, утвержденным руководителем управления Федеральной налоговой службы по Ивановской области 26 января 2015 г., положением об отделе работы с налогоплательщиками</w:t>
      </w:r>
      <w:r>
        <w:rPr>
          <w:color w:val="C00000"/>
        </w:rPr>
        <w:t>,</w:t>
      </w:r>
      <w:r>
        <w:t xml:space="preserve"> приказами</w:t>
      </w:r>
      <w:proofErr w:type="gramEnd"/>
      <w:r>
        <w:t xml:space="preserve"> (распоряжениями) ФНС России, приказами управления Федеральной налоговой службы по Ивановской области (далее – управление), приказами инспекции, поручениями руководства инспекции:</w:t>
      </w:r>
    </w:p>
    <w:p w:rsidR="00C374FE" w:rsidRDefault="00BA1F74">
      <w:pPr>
        <w:ind w:firstLine="742"/>
        <w:jc w:val="both"/>
      </w:pPr>
      <w:r>
        <w:t>11</w:t>
      </w:r>
      <w:r>
        <w:rPr>
          <w:color w:val="FF0000"/>
        </w:rPr>
        <w:t>. </w:t>
      </w:r>
      <w:r>
        <w:t>Старший государственный налоговый инспектор,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C374FE" w:rsidRDefault="00BA1F74">
      <w:pPr>
        <w:ind w:firstLine="742"/>
        <w:jc w:val="both"/>
      </w:pPr>
      <w:r>
        <w:t>За некачественное и несвоевременное выполнение обязанностей, определенных настоящим должностным регламентом.</w:t>
      </w:r>
    </w:p>
    <w:p w:rsidR="00C374FE" w:rsidRDefault="00BA1F74">
      <w:pPr>
        <w:ind w:firstLine="742"/>
        <w:jc w:val="both"/>
      </w:pPr>
      <w:r>
        <w:t xml:space="preserve">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приказов и распоряжений Инспекции. </w:t>
      </w:r>
    </w:p>
    <w:p w:rsidR="00C374FE" w:rsidRDefault="00BA1F74">
      <w:pPr>
        <w:ind w:right="-5" w:firstLine="742"/>
        <w:jc w:val="both"/>
      </w:pPr>
      <w:r>
        <w:t>За разглашение сведений, составляющих государственную,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обязанностей.</w:t>
      </w:r>
    </w:p>
    <w:p w:rsidR="00C374FE" w:rsidRDefault="00BA1F74">
      <w:pPr>
        <w:ind w:right="-5" w:firstLine="742"/>
        <w:jc w:val="both"/>
      </w:pPr>
      <w:r>
        <w:t>За несоблюдение ограничений, связанных с прохождением государственной гражданской службы.</w:t>
      </w:r>
    </w:p>
    <w:p w:rsidR="00C374FE" w:rsidRDefault="00BA1F74">
      <w:pPr>
        <w:ind w:right="-5" w:firstLine="742"/>
        <w:jc w:val="both"/>
      </w:pPr>
      <w:r>
        <w:t>За действие или бездействие, приведшее к нарушению прав и законных интересов граждан.</w:t>
      </w:r>
    </w:p>
    <w:p w:rsidR="00C374FE" w:rsidRDefault="00BA1F74">
      <w:pPr>
        <w:ind w:right="-5" w:firstLine="742"/>
        <w:jc w:val="both"/>
      </w:pPr>
      <w:r>
        <w:t>За нарушение Кодекса этики и служебного поведения государственных гражданских служащих Федеральной налоговой службы.</w:t>
      </w:r>
    </w:p>
    <w:p w:rsidR="00C374FE" w:rsidRDefault="00BA1F74">
      <w:pPr>
        <w:ind w:right="-5" w:firstLine="742"/>
        <w:jc w:val="both"/>
      </w:pPr>
      <w:r>
        <w:t>За несоблюдение установленного порядка работы Инспекции, требований трудовой и исполнительской дисциплины.</w:t>
      </w:r>
    </w:p>
    <w:p w:rsidR="00C374FE" w:rsidRDefault="00BA1F74">
      <w:pPr>
        <w:ind w:right="-5" w:firstLine="742"/>
        <w:jc w:val="both"/>
      </w:pPr>
      <w:r>
        <w:t>За ненадлежащее использование государственного имущества, закрепленного за рабочим местом</w:t>
      </w:r>
    </w:p>
    <w:p w:rsidR="00C374FE" w:rsidRDefault="00BA1F74">
      <w:pPr>
        <w:ind w:right="-5" w:firstLine="742"/>
        <w:jc w:val="both"/>
      </w:pPr>
      <w:r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C374FE" w:rsidRDefault="00C374FE">
      <w:pPr>
        <w:ind w:firstLine="742"/>
        <w:jc w:val="both"/>
      </w:pPr>
    </w:p>
    <w:p w:rsidR="00C374FE" w:rsidRDefault="00BA1F74">
      <w:pPr>
        <w:pStyle w:val="10"/>
        <w:ind w:firstLine="624"/>
      </w:pPr>
      <w:r>
        <w:t xml:space="preserve">IV. Перечень вопросов, по которым </w:t>
      </w:r>
      <w:r w:rsidR="006A6540">
        <w:t>старший государственный налоговый инспектор</w:t>
      </w:r>
      <w:bookmarkStart w:id="0" w:name="_GoBack"/>
      <w:bookmarkEnd w:id="0"/>
      <w:r>
        <w:t xml:space="preserve"> отдела вправе или обязан самостоятельно принимать управленческие и иные решения</w:t>
      </w:r>
    </w:p>
    <w:p w:rsidR="00C374FE" w:rsidRDefault="00C374FE"/>
    <w:p w:rsidR="00C374FE" w:rsidRDefault="00BA1F74">
      <w:pPr>
        <w:tabs>
          <w:tab w:val="left" w:pos="540"/>
          <w:tab w:val="left" w:pos="720"/>
        </w:tabs>
        <w:ind w:firstLine="742"/>
        <w:jc w:val="both"/>
      </w:pPr>
      <w:r>
        <w:t>12. При исполнении служебных обязанностей старший госуда</w:t>
      </w:r>
      <w:r w:rsidR="00E45B52">
        <w:t>рственный налоговый инспектор</w:t>
      </w:r>
      <w:r>
        <w:t>, вправе самостоятельно принимать решения по вопросам:</w:t>
      </w:r>
    </w:p>
    <w:p w:rsidR="00C374FE" w:rsidRDefault="00BA1F74">
      <w:pPr>
        <w:ind w:firstLine="742"/>
        <w:jc w:val="both"/>
      </w:pPr>
      <w:r>
        <w:t>Участия в организации, регулировании и контроле в пределах своей компетенции исполнения решений, принятых руководством.</w:t>
      </w:r>
    </w:p>
    <w:p w:rsidR="00C374FE" w:rsidRDefault="00BA1F74">
      <w:pPr>
        <w:ind w:firstLine="742"/>
        <w:jc w:val="both"/>
      </w:pPr>
      <w:r>
        <w:t>Получения от структурных подразделений инспекции согласно установленному порядку необходимых статистических, аналитических и других данных, документов, заключений и иных сведений, необходимых для выполнения задач и функций, отнесенных к деятельности отдела.</w:t>
      </w:r>
    </w:p>
    <w:p w:rsidR="00C374FE" w:rsidRDefault="00BA1F74">
      <w:pPr>
        <w:ind w:firstLine="742"/>
        <w:jc w:val="both"/>
      </w:pPr>
      <w:r>
        <w:lastRenderedPageBreak/>
        <w:t>Отказа в приеме документов, оформленных налогоплательщиком ненадлежащим образом.</w:t>
      </w:r>
    </w:p>
    <w:p w:rsidR="00C374FE" w:rsidRDefault="00BA1F74">
      <w:pPr>
        <w:ind w:firstLine="742"/>
        <w:jc w:val="both"/>
      </w:pPr>
      <w:r>
        <w:t>Соответствия представленных документов требованиям законодательства, их достоверности и полноты.</w:t>
      </w:r>
    </w:p>
    <w:p w:rsidR="00C374FE" w:rsidRDefault="00BA1F74">
      <w:pPr>
        <w:ind w:firstLine="742"/>
        <w:jc w:val="both"/>
      </w:pPr>
      <w:r>
        <w:t>Заверения надлежащим образом копий документов, относящихся к деятельности отдела.</w:t>
      </w:r>
    </w:p>
    <w:p w:rsidR="00C374FE" w:rsidRDefault="00BA1F74">
      <w:pPr>
        <w:ind w:firstLine="742"/>
        <w:jc w:val="both"/>
      </w:pPr>
      <w: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C374FE" w:rsidRDefault="00BA1F74">
      <w:pPr>
        <w:ind w:firstLine="742"/>
        <w:jc w:val="both"/>
      </w:pPr>
      <w:r>
        <w:t xml:space="preserve">Взаимодействия в установленном порядке с органами государственной власти, местного самоуправления, </w:t>
      </w:r>
      <w:proofErr w:type="gramStart"/>
      <w:r>
        <w:t>юридических</w:t>
      </w:r>
      <w:proofErr w:type="gramEnd"/>
      <w:r>
        <w:t xml:space="preserve"> и физическими лицами по вопросам, входящим в компетенцию отдела.</w:t>
      </w:r>
    </w:p>
    <w:p w:rsidR="00C374FE" w:rsidRDefault="00BA1F74">
      <w:pPr>
        <w:tabs>
          <w:tab w:val="left" w:pos="720"/>
        </w:tabs>
        <w:ind w:firstLine="742"/>
        <w:jc w:val="both"/>
      </w:pPr>
      <w:r>
        <w:t>Подготовки аналитической и иной информации, материалов, касающихся деятельности отдела.</w:t>
      </w:r>
    </w:p>
    <w:p w:rsidR="00C374FE" w:rsidRDefault="00BA1F74">
      <w:pPr>
        <w:tabs>
          <w:tab w:val="left" w:pos="720"/>
        </w:tabs>
        <w:ind w:firstLine="742"/>
        <w:jc w:val="both"/>
      </w:pPr>
      <w:r>
        <w:t>Качественного и своевременного рассмотрения входящих документов.</w:t>
      </w:r>
    </w:p>
    <w:p w:rsidR="00C374FE" w:rsidRDefault="00BA1F74">
      <w:pPr>
        <w:tabs>
          <w:tab w:val="left" w:pos="720"/>
        </w:tabs>
        <w:ind w:firstLine="742"/>
        <w:jc w:val="both"/>
      </w:pPr>
      <w:r>
        <w:t>Участия в контроле и регулировании прохождения, исполнения, учета и текущего хранения документов в отделе</w:t>
      </w:r>
    </w:p>
    <w:p w:rsidR="00C374FE" w:rsidRDefault="00C374FE">
      <w:pPr>
        <w:pStyle w:val="10"/>
        <w:ind w:firstLine="720"/>
      </w:pPr>
    </w:p>
    <w:p w:rsidR="00C374FE" w:rsidRDefault="00BA1F74">
      <w:pPr>
        <w:pStyle w:val="10"/>
        <w:ind w:firstLine="720"/>
      </w:pPr>
      <w: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374FE" w:rsidRDefault="00C374FE"/>
    <w:p w:rsidR="00C374FE" w:rsidRDefault="00BA1F74">
      <w:pPr>
        <w:ind w:firstLine="720"/>
        <w:jc w:val="both"/>
      </w:pPr>
      <w: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374FE" w:rsidRDefault="00BA1F74">
      <w:pPr>
        <w:ind w:firstLine="720"/>
        <w:jc w:val="both"/>
      </w:pPr>
      <w:r>
        <w:t>Служебных записок, адресованных начальнику инспекции, по вопросам, относящихся к компетенции отдела.</w:t>
      </w:r>
    </w:p>
    <w:p w:rsidR="00C374FE" w:rsidRDefault="00BA1F74">
      <w:pPr>
        <w:ind w:firstLine="720"/>
        <w:jc w:val="both"/>
      </w:pPr>
      <w:r>
        <w:t xml:space="preserve">Правовых актов государственного органа по основной деятельности. </w:t>
      </w:r>
    </w:p>
    <w:p w:rsidR="00C374FE" w:rsidRDefault="00BA1F74">
      <w:pPr>
        <w:widowControl w:val="0"/>
        <w:ind w:firstLine="709"/>
        <w:jc w:val="both"/>
      </w:pPr>
      <w:r>
        <w:t>15. 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374FE" w:rsidRDefault="00BA1F74">
      <w:pPr>
        <w:tabs>
          <w:tab w:val="left" w:pos="720"/>
        </w:tabs>
        <w:ind w:firstLine="720"/>
        <w:jc w:val="both"/>
      </w:pPr>
      <w:r>
        <w:t>Предложений в план работы отдела.</w:t>
      </w:r>
    </w:p>
    <w:p w:rsidR="00C374FE" w:rsidRDefault="00BA1F74">
      <w:pPr>
        <w:ind w:firstLine="720"/>
        <w:jc w:val="both"/>
      </w:pPr>
      <w:r>
        <w:t>Графика отпусков гражданских служащих отдела;</w:t>
      </w:r>
    </w:p>
    <w:p w:rsidR="00C374FE" w:rsidRDefault="00BA1F74">
      <w:pPr>
        <w:ind w:firstLine="720"/>
        <w:jc w:val="both"/>
      </w:pPr>
      <w:r>
        <w:t>Отчетов и информации по вопросам, относящимся к компетенции отдела.</w:t>
      </w:r>
    </w:p>
    <w:p w:rsidR="00C374FE" w:rsidRDefault="00C374FE">
      <w:pPr>
        <w:pStyle w:val="23"/>
        <w:rPr>
          <w:sz w:val="24"/>
        </w:rPr>
      </w:pPr>
    </w:p>
    <w:p w:rsidR="00C374FE" w:rsidRDefault="00BA1F74" w:rsidP="00BA1F74">
      <w:pPr>
        <w:pStyle w:val="10"/>
      </w:pPr>
      <w: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374FE" w:rsidRDefault="00BA1F74">
      <w:pPr>
        <w:spacing w:beforeAutospacing="1" w:afterAutospacing="1"/>
        <w:ind w:firstLine="720"/>
        <w:jc w:val="both"/>
      </w:pPr>
      <w:r>
        <w:t xml:space="preserve">16.  Процедура подготовки, рассмотрения и согласования проектов управленческих и иных решений </w:t>
      </w:r>
      <w:r w:rsidR="002B0795">
        <w:t>старшим</w:t>
      </w:r>
      <w:r>
        <w:t xml:space="preserve"> государственным налоговым инспектором осуществляется в соответствии с </w:t>
      </w:r>
      <w:hyperlink r:id="rId13" w:history="1">
        <w:proofErr w:type="gramStart"/>
        <w:r>
          <w:rPr>
            <w:rStyle w:val="ac"/>
            <w:b w:val="0"/>
            <w:color w:val="000000"/>
          </w:rPr>
          <w:t>Типов</w:t>
        </w:r>
      </w:hyperlink>
      <w:r>
        <w:t>ым</w:t>
      </w:r>
      <w:proofErr w:type="gramEnd"/>
      <w:r>
        <w:t xml:space="preserve"> регламентом взаимодействия федеральных органов исполнительной власти, </w:t>
      </w:r>
      <w:hyperlink r:id="rId14" w:history="1">
        <w:r>
          <w:rPr>
            <w:rStyle w:val="ac"/>
            <w:b w:val="0"/>
            <w:color w:val="000000"/>
          </w:rPr>
          <w:t>Типовым регламент</w:t>
        </w:r>
      </w:hyperlink>
      <w:r>
        <w:t>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Управлении, Инспекции, Межрайонных ИФНС России по Ивановской области, с учетом сроков, установленных законодательными и иными нормативными правовыми актами Российской Федерации, регулирующими деятельность Инспекции.</w:t>
      </w:r>
    </w:p>
    <w:p w:rsidR="00C374FE" w:rsidRDefault="00BA1F74">
      <w:pPr>
        <w:pStyle w:val="10"/>
        <w:ind w:firstLine="720"/>
      </w:pPr>
      <w:r>
        <w:t>VII. Порядок служебного взаимодействия</w:t>
      </w:r>
    </w:p>
    <w:p w:rsidR="00C374FE" w:rsidRDefault="00BA1F74">
      <w:pPr>
        <w:ind w:firstLine="720"/>
        <w:jc w:val="both"/>
      </w:pPr>
      <w:r>
        <w:t xml:space="preserve">17. </w:t>
      </w:r>
      <w:proofErr w:type="gramStart"/>
      <w:r>
        <w:t xml:space="preserve">Взаимодействие </w:t>
      </w:r>
      <w:r w:rsidR="00784D94">
        <w:t>старшего государственного налогового инспектора</w:t>
      </w:r>
      <w:r>
        <w:t xml:space="preserve"> отдела</w:t>
      </w:r>
      <w:r>
        <w:rPr>
          <w:b/>
        </w:rPr>
        <w:t xml:space="preserve"> </w:t>
      </w:r>
      <w: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>
          <w:rPr>
            <w:rStyle w:val="ac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6" w:history="1">
        <w:r>
          <w:rPr>
            <w:rStyle w:val="ac"/>
            <w:b w:val="0"/>
            <w:color w:val="000000"/>
          </w:rPr>
          <w:t>Указом</w:t>
        </w:r>
      </w:hyperlink>
      <w:r>
        <w:rPr>
          <w:b/>
        </w:rPr>
        <w:t xml:space="preserve"> </w:t>
      </w:r>
      <w: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>
        <w:t>» (</w:t>
      </w:r>
      <w:proofErr w:type="gramStart"/>
      <w:r>
        <w:t xml:space="preserve">Собрание законодательства Российской Федерации, 2002, № 33, ст.3196; 2007, № 13, ст.1531; 2009, </w:t>
      </w:r>
      <w:r>
        <w:lastRenderedPageBreak/>
        <w:t xml:space="preserve">№ 29, ст.3658), и требований к служебному поведению, установленных </w:t>
      </w:r>
      <w:hyperlink r:id="rId17" w:history="1">
        <w:r>
          <w:rPr>
            <w:rStyle w:val="ac"/>
            <w:b w:val="0"/>
            <w:color w:val="000000"/>
          </w:rPr>
          <w:t>статьей 18</w:t>
        </w:r>
      </w:hyperlink>
      <w:r>
        <w:t xml:space="preserve"> Закона № 79-ФЗ,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74FE" w:rsidRDefault="00C374FE">
      <w:pPr>
        <w:tabs>
          <w:tab w:val="left" w:pos="720"/>
          <w:tab w:val="left" w:pos="900"/>
        </w:tabs>
        <w:ind w:firstLine="720"/>
        <w:jc w:val="center"/>
        <w:rPr>
          <w:b/>
        </w:rPr>
      </w:pPr>
    </w:p>
    <w:p w:rsidR="00C374FE" w:rsidRDefault="00C374FE">
      <w:pPr>
        <w:tabs>
          <w:tab w:val="left" w:pos="720"/>
          <w:tab w:val="left" w:pos="900"/>
        </w:tabs>
        <w:ind w:firstLine="720"/>
        <w:jc w:val="center"/>
        <w:rPr>
          <w:b/>
        </w:rPr>
      </w:pPr>
    </w:p>
    <w:p w:rsidR="00C374FE" w:rsidRDefault="00BA1F74" w:rsidP="00BA1F74">
      <w:pPr>
        <w:tabs>
          <w:tab w:val="left" w:pos="720"/>
          <w:tab w:val="left" w:pos="900"/>
        </w:tabs>
        <w:jc w:val="center"/>
        <w:rPr>
          <w:b/>
        </w:rPr>
      </w:pPr>
      <w:r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>
          <w:rPr>
            <w:rStyle w:val="ac"/>
            <w:color w:val="000000"/>
          </w:rPr>
          <w:t>административным регламентом</w:t>
        </w:r>
      </w:hyperlink>
      <w:r>
        <w:rPr>
          <w:b/>
        </w:rPr>
        <w:t xml:space="preserve"> </w:t>
      </w:r>
    </w:p>
    <w:p w:rsidR="00C374FE" w:rsidRDefault="00BA1F74" w:rsidP="00BA1F74">
      <w:pPr>
        <w:tabs>
          <w:tab w:val="left" w:pos="720"/>
          <w:tab w:val="left" w:pos="900"/>
        </w:tabs>
        <w:jc w:val="center"/>
      </w:pPr>
      <w:r>
        <w:rPr>
          <w:b/>
        </w:rPr>
        <w:t>Федеральной налоговой службы</w:t>
      </w:r>
    </w:p>
    <w:p w:rsidR="00C374FE" w:rsidRDefault="00C374FE">
      <w:pPr>
        <w:ind w:firstLine="720"/>
        <w:jc w:val="both"/>
        <w:rPr>
          <w:sz w:val="23"/>
          <w:highlight w:val="yellow"/>
        </w:rPr>
      </w:pPr>
    </w:p>
    <w:p w:rsidR="00C374FE" w:rsidRDefault="00BA1F74">
      <w:pPr>
        <w:ind w:firstLine="720"/>
        <w:jc w:val="both"/>
      </w:pPr>
      <w:r>
        <w:t>18. 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принимает участие в обеспечении оказания следующих видов государственных услуг:</w:t>
      </w:r>
    </w:p>
    <w:p w:rsidR="00C374FE" w:rsidRDefault="006A6540">
      <w:pPr>
        <w:ind w:firstLine="709"/>
        <w:jc w:val="both"/>
      </w:pPr>
      <w:hyperlink r:id="rId19" w:history="1">
        <w:proofErr w:type="gramStart"/>
        <w:r w:rsidR="00BA1F74">
  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  </w:r>
        <w:bookmarkStart w:id="1" w:name="_Hlt505866652"/>
        <w:bookmarkStart w:id="2" w:name="_Hlt505866653"/>
        <w:bookmarkStart w:id="3" w:name="_Hlt505866654"/>
        <w:bookmarkStart w:id="4" w:name="_Hlt505866656"/>
        <w:bookmarkStart w:id="5" w:name="_Hlt505866657"/>
        <w:bookmarkStart w:id="6" w:name="_Hlt505866658"/>
        <w:bookmarkEnd w:id="1"/>
        <w:bookmarkEnd w:id="2"/>
        <w:bookmarkEnd w:id="3"/>
        <w:bookmarkEnd w:id="4"/>
        <w:bookmarkEnd w:id="5"/>
        <w:bookmarkEnd w:id="6"/>
      </w:hyperlink>
      <w:proofErr w:type="gramEnd"/>
    </w:p>
    <w:p w:rsidR="00C374FE" w:rsidRDefault="00BA1F74">
      <w:pPr>
        <w:ind w:firstLine="720"/>
        <w:jc w:val="both"/>
      </w:pPr>
      <w:bookmarkStart w:id="7" w:name="_Hlt505866659"/>
      <w:bookmarkStart w:id="8" w:name="_Hlt505866660"/>
      <w:bookmarkStart w:id="9" w:name="_Hlt505866661"/>
      <w:bookmarkStart w:id="10" w:name="_Hlt505866662"/>
      <w:bookmarkStart w:id="11" w:name="_Hlt505866663"/>
      <w:bookmarkStart w:id="12" w:name="_Hlt505866664"/>
      <w:bookmarkStart w:id="13" w:name="_Hlt505866665"/>
      <w:bookmarkStart w:id="14" w:name="_Hlt505866666"/>
      <w:bookmarkStart w:id="15" w:name="_Hlt505866667"/>
      <w:bookmarkStart w:id="16" w:name="_Hlt505866668"/>
      <w:bookmarkStart w:id="17" w:name="_Hlt50586666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Предоставление по запросам налогоплательщиков справок об исполнении налогоплательщиком обязанности по уплате налогов, сборов, страховых взносов и налоговых санкций;</w:t>
      </w:r>
    </w:p>
    <w:p w:rsidR="00C374FE" w:rsidRDefault="00BA1F74">
      <w:pPr>
        <w:pStyle w:val="23"/>
        <w:rPr>
          <w:sz w:val="24"/>
        </w:rPr>
      </w:pPr>
      <w:r>
        <w:rPr>
          <w:sz w:val="24"/>
        </w:rPr>
        <w:t>Прием налоговых деклараций (расчетов).</w:t>
      </w:r>
    </w:p>
    <w:p w:rsidR="00C374FE" w:rsidRDefault="00C374FE">
      <w:pPr>
        <w:pStyle w:val="23"/>
        <w:rPr>
          <w:sz w:val="24"/>
        </w:rPr>
      </w:pPr>
    </w:p>
    <w:p w:rsidR="00C374FE" w:rsidRDefault="00BA1F74">
      <w:pPr>
        <w:pStyle w:val="10"/>
        <w:ind w:firstLine="720"/>
      </w:pPr>
      <w:r>
        <w:t>IX. Показатели эффективности и результативности профессиональной служебной деятельности</w:t>
      </w:r>
    </w:p>
    <w:p w:rsidR="00C374FE" w:rsidRDefault="00C374FE">
      <w:pPr>
        <w:ind w:firstLine="709"/>
      </w:pPr>
    </w:p>
    <w:p w:rsidR="00C374FE" w:rsidRDefault="00BA1F74">
      <w:pPr>
        <w:ind w:firstLine="709"/>
        <w:jc w:val="both"/>
      </w:pPr>
      <w:r>
        <w:t>19.Эффективность профессионально</w:t>
      </w:r>
      <w:r w:rsidR="00784D94">
        <w:t>й служебной деятельности старшего государственного налогового</w:t>
      </w:r>
      <w:r>
        <w:t xml:space="preserve"> инспектор</w:t>
      </w:r>
      <w:r w:rsidR="00784D94">
        <w:t>а</w:t>
      </w:r>
      <w:r>
        <w:t xml:space="preserve"> оценивается по следующим показателям:</w:t>
      </w:r>
    </w:p>
    <w:p w:rsidR="00C374FE" w:rsidRDefault="00BA1F74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74FE" w:rsidRDefault="00BA1F74">
      <w:pPr>
        <w:ind w:firstLine="709"/>
        <w:jc w:val="both"/>
      </w:pPr>
      <w:r>
        <w:t>Своевременности и оперативности выполнения поручений;</w:t>
      </w:r>
    </w:p>
    <w:p w:rsidR="00C374FE" w:rsidRDefault="00BA1F74">
      <w:pPr>
        <w:ind w:firstLine="709"/>
        <w:jc w:val="both"/>
      </w:pPr>
      <w:proofErr w:type="gramStart"/>
      <w:r>
        <w:t>Качеству выполненной работы отдела (подготовке документов в соответствии с установленными требованиями, полному и логичному изложению материалов, юридически грамотному составлению документов, отсутствию стилистических и грамматических ошибок, результативности проверок, полноты поступления в бюджет дополнительно начисленных платежей по результатам проведенных проверок, обеспечению выполнения планов проверок);</w:t>
      </w:r>
      <w:proofErr w:type="gramEnd"/>
    </w:p>
    <w:p w:rsidR="00C374FE" w:rsidRDefault="00BA1F74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74FE" w:rsidRDefault="00BA1F74">
      <w:pPr>
        <w:ind w:firstLine="709"/>
        <w:jc w:val="both"/>
      </w:pPr>
      <w:r>
        <w:t>Способности четко организовывать и планировать выполнение порученных отделу заданий, умению рационально использовать рабочее время, расставлять приоритеты;</w:t>
      </w:r>
    </w:p>
    <w:p w:rsidR="00C374FE" w:rsidRDefault="00BA1F74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74FE" w:rsidRDefault="00BA1F74">
      <w:pPr>
        <w:ind w:firstLine="709"/>
        <w:jc w:val="both"/>
      </w:pPr>
      <w:r>
        <w:t>Осознанию ответственности за последствия своих действий.</w:t>
      </w:r>
    </w:p>
    <w:p w:rsidR="00C374FE" w:rsidRDefault="00C374FE">
      <w:pPr>
        <w:pStyle w:val="ae"/>
        <w:rPr>
          <w:rFonts w:ascii="Times New Roman" w:hAnsi="Times New Roman"/>
        </w:rPr>
      </w:pPr>
    </w:p>
    <w:p w:rsidR="00575B14" w:rsidRDefault="00575B14" w:rsidP="00575B14"/>
    <w:p w:rsidR="00575B14" w:rsidRPr="00575B14" w:rsidRDefault="00575B14" w:rsidP="00575B14"/>
    <w:p w:rsidR="00C374FE" w:rsidRDefault="00BA1F74">
      <w:pPr>
        <w:pStyle w:val="af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отдела </w:t>
      </w:r>
    </w:p>
    <w:p w:rsidR="00C374FE" w:rsidRDefault="00BA1F74">
      <w:pPr>
        <w:ind w:right="-339"/>
        <w:rPr>
          <w:b/>
        </w:rPr>
      </w:pPr>
      <w:r>
        <w:t xml:space="preserve">работы с налогоплательщиками         _______________________   </w:t>
      </w:r>
      <w:r>
        <w:tab/>
        <w:t xml:space="preserve">М.В. </w:t>
      </w:r>
      <w:proofErr w:type="spellStart"/>
      <w:r>
        <w:t>Красавцева</w:t>
      </w:r>
      <w:proofErr w:type="spellEnd"/>
    </w:p>
    <w:p w:rsidR="00C374FE" w:rsidRDefault="00C374FE">
      <w:pPr>
        <w:jc w:val="both"/>
      </w:pPr>
    </w:p>
    <w:p w:rsidR="00C374FE" w:rsidRDefault="00C374FE">
      <w:pPr>
        <w:jc w:val="both"/>
      </w:pPr>
    </w:p>
    <w:p w:rsidR="00C374FE" w:rsidRDefault="00C374FE">
      <w:pPr>
        <w:jc w:val="both"/>
      </w:pPr>
    </w:p>
    <w:p w:rsidR="00C374FE" w:rsidRDefault="00C374FE">
      <w:pPr>
        <w:jc w:val="both"/>
      </w:pPr>
    </w:p>
    <w:p w:rsidR="00C374FE" w:rsidRDefault="00BA1F74">
      <w:pPr>
        <w:pStyle w:val="af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Лист ознакомления</w:t>
      </w:r>
    </w:p>
    <w:p w:rsidR="00C374FE" w:rsidRDefault="00C374FE">
      <w:pPr>
        <w:ind w:firstLine="720"/>
        <w:jc w:val="both"/>
      </w:pP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160"/>
        <w:gridCol w:w="3240"/>
        <w:gridCol w:w="1980"/>
        <w:gridCol w:w="1800"/>
      </w:tblGrid>
      <w:tr w:rsidR="00C374F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4FE" w:rsidRDefault="00BA1F74">
            <w:pPr>
              <w:pStyle w:val="ae"/>
              <w:ind w:lef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4FE" w:rsidRDefault="00BA1F74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4FE" w:rsidRDefault="00BA1F74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4FE" w:rsidRDefault="00BA1F74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4FE" w:rsidRDefault="00BA1F74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C374FE">
        <w:trPr>
          <w:trHeight w:val="69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4FE" w:rsidRDefault="00BA1F74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4FE" w:rsidRDefault="00C374FE"/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4FE" w:rsidRDefault="00C374FE">
            <w:pPr>
              <w:pStyle w:val="ae"/>
            </w:pPr>
          </w:p>
          <w:p w:rsidR="00C374FE" w:rsidRDefault="00C374FE"/>
          <w:p w:rsidR="00C374FE" w:rsidRDefault="00C374FE"/>
          <w:p w:rsidR="00C374FE" w:rsidRDefault="00C374FE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4FE" w:rsidRDefault="00C374FE">
            <w:pPr>
              <w:pStyle w:val="ae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4FE" w:rsidRDefault="00C374FE">
            <w:pPr>
              <w:pStyle w:val="ae"/>
            </w:pPr>
          </w:p>
        </w:tc>
      </w:tr>
    </w:tbl>
    <w:p w:rsidR="00C374FE" w:rsidRDefault="00C374FE">
      <w:pPr>
        <w:spacing w:line="264" w:lineRule="auto"/>
        <w:jc w:val="both"/>
        <w:rPr>
          <w:sz w:val="28"/>
        </w:rPr>
      </w:pPr>
    </w:p>
    <w:p w:rsidR="00C374FE" w:rsidRDefault="00C374FE">
      <w:pPr>
        <w:jc w:val="both"/>
      </w:pPr>
    </w:p>
    <w:sectPr w:rsidR="00C374FE" w:rsidSect="00575B14">
      <w:headerReference w:type="default" r:id="rId20"/>
      <w:pgSz w:w="11906" w:h="16838"/>
      <w:pgMar w:top="993" w:right="851" w:bottom="567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9F3" w:rsidRDefault="00BA1F74">
      <w:r>
        <w:separator/>
      </w:r>
    </w:p>
  </w:endnote>
  <w:endnote w:type="continuationSeparator" w:id="0">
    <w:p w:rsidR="00D949F3" w:rsidRDefault="00BA1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9F3" w:rsidRDefault="00BA1F74">
      <w:r>
        <w:separator/>
      </w:r>
    </w:p>
  </w:footnote>
  <w:footnote w:type="continuationSeparator" w:id="0">
    <w:p w:rsidR="00D949F3" w:rsidRDefault="00BA1F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4FE" w:rsidRDefault="00BA1F74">
    <w:pPr>
      <w:framePr w:wrap="around" w:vAnchor="text" w:hAnchor="margin" w:xAlign="center" w:y="1"/>
    </w:pPr>
    <w:r>
      <w:rPr>
        <w:rStyle w:val="ad"/>
      </w:rPr>
      <w:fldChar w:fldCharType="begin"/>
    </w:r>
    <w:r>
      <w:rPr>
        <w:rStyle w:val="ad"/>
      </w:rPr>
      <w:instrText xml:space="preserve">PAGE </w:instrText>
    </w:r>
    <w:r>
      <w:rPr>
        <w:rStyle w:val="ad"/>
      </w:rPr>
      <w:fldChar w:fldCharType="separate"/>
    </w:r>
    <w:r w:rsidR="006A6540">
      <w:rPr>
        <w:rStyle w:val="ad"/>
        <w:noProof/>
      </w:rPr>
      <w:t>7</w:t>
    </w:r>
    <w:r>
      <w:rPr>
        <w:rStyle w:val="ad"/>
      </w:rPr>
      <w:fldChar w:fldCharType="end"/>
    </w:r>
  </w:p>
  <w:p w:rsidR="00C374FE" w:rsidRDefault="00C374FE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80424"/>
    <w:multiLevelType w:val="multilevel"/>
    <w:tmpl w:val="30A0EB0E"/>
    <w:lvl w:ilvl="0">
      <w:start w:val="1"/>
      <w:numFmt w:val="upperRoman"/>
      <w:lvlText w:val="%1."/>
      <w:lvlJc w:val="left"/>
      <w:pPr>
        <w:tabs>
          <w:tab w:val="left" w:pos="1146"/>
        </w:tabs>
        <w:ind w:left="1146" w:hanging="72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74FE"/>
    <w:rsid w:val="002B0795"/>
    <w:rsid w:val="0053510F"/>
    <w:rsid w:val="00575B14"/>
    <w:rsid w:val="006A6540"/>
    <w:rsid w:val="00784D94"/>
    <w:rsid w:val="00BA1F74"/>
    <w:rsid w:val="00C374FE"/>
    <w:rsid w:val="00D949F3"/>
    <w:rsid w:val="00DB2D89"/>
    <w:rsid w:val="00E4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ind w:firstLine="708"/>
      <w:jc w:val="both"/>
      <w:outlineLvl w:val="1"/>
    </w:pPr>
    <w:rPr>
      <w:b/>
      <w:sz w:val="23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link w:val="40"/>
    <w:uiPriority w:val="9"/>
    <w:qFormat/>
    <w:pPr>
      <w:keepNext/>
      <w:outlineLvl w:val="3"/>
    </w:pPr>
    <w:rPr>
      <w:b/>
      <w:sz w:val="23"/>
    </w:rPr>
  </w:style>
  <w:style w:type="paragraph" w:styleId="5">
    <w:name w:val="heading 5"/>
    <w:basedOn w:val="a"/>
    <w:next w:val="a"/>
    <w:link w:val="50"/>
    <w:uiPriority w:val="9"/>
    <w:qFormat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uiPriority w:val="9"/>
    <w:qFormat/>
    <w:pPr>
      <w:keepNext/>
      <w:ind w:firstLine="720"/>
      <w:jc w:val="center"/>
      <w:outlineLvl w:val="5"/>
    </w:pPr>
    <w:rPr>
      <w:b/>
      <w:sz w:val="23"/>
    </w:rPr>
  </w:style>
  <w:style w:type="paragraph" w:styleId="9">
    <w:name w:val="heading 9"/>
    <w:basedOn w:val="a"/>
    <w:next w:val="a"/>
    <w:link w:val="90"/>
    <w:uiPriority w:val="9"/>
    <w:qFormat/>
    <w:p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31">
    <w:name w:val="Body Text Indent 3"/>
    <w:basedOn w:val="a"/>
    <w:link w:val="32"/>
    <w:pPr>
      <w:ind w:right="-339" w:firstLine="708"/>
      <w:jc w:val="both"/>
    </w:pPr>
  </w:style>
  <w:style w:type="character" w:customStyle="1" w:styleId="32">
    <w:name w:val="Основной текст с отступом 3 Знак"/>
    <w:basedOn w:val="1"/>
    <w:link w:val="31"/>
    <w:rPr>
      <w:sz w:val="24"/>
    </w:rPr>
  </w:style>
  <w:style w:type="paragraph" w:customStyle="1" w:styleId="12">
    <w:name w:val="Основной шрифт абзаца1"/>
  </w:style>
  <w:style w:type="paragraph" w:customStyle="1" w:styleId="a3">
    <w:name w:val="Основной шрифт"/>
    <w:link w:val="a4"/>
  </w:style>
  <w:style w:type="character" w:customStyle="1" w:styleId="a4">
    <w:name w:val="Основной шрифт"/>
    <w:link w:val="a3"/>
  </w:style>
  <w:style w:type="paragraph" w:styleId="a5">
    <w:name w:val="Document Map"/>
    <w:basedOn w:val="a"/>
    <w:link w:val="a6"/>
    <w:rPr>
      <w:rFonts w:ascii="Tahoma" w:hAnsi="Tahoma"/>
    </w:rPr>
  </w:style>
  <w:style w:type="character" w:customStyle="1" w:styleId="a6">
    <w:name w:val="Схема документа Знак"/>
    <w:basedOn w:val="1"/>
    <w:link w:val="a5"/>
    <w:rPr>
      <w:rFonts w:ascii="Tahoma" w:hAnsi="Tahoma"/>
      <w:sz w:val="24"/>
    </w:rPr>
  </w:style>
  <w:style w:type="character" w:customStyle="1" w:styleId="30">
    <w:name w:val="Заголовок 3 Знак"/>
    <w:basedOn w:val="1"/>
    <w:link w:val="3"/>
    <w:rPr>
      <w:b/>
      <w:sz w:val="24"/>
    </w:rPr>
  </w:style>
  <w:style w:type="paragraph" w:styleId="33">
    <w:name w:val="Body Text 3"/>
    <w:basedOn w:val="a"/>
    <w:link w:val="34"/>
    <w:pPr>
      <w:jc w:val="both"/>
    </w:pPr>
    <w:rPr>
      <w:sz w:val="28"/>
    </w:rPr>
  </w:style>
  <w:style w:type="character" w:customStyle="1" w:styleId="34">
    <w:name w:val="Основной текст 3 Знак"/>
    <w:basedOn w:val="1"/>
    <w:link w:val="33"/>
    <w:rPr>
      <w:sz w:val="28"/>
    </w:rPr>
  </w:style>
  <w:style w:type="character" w:customStyle="1" w:styleId="90">
    <w:name w:val="Заголовок 9 Знак"/>
    <w:basedOn w:val="1"/>
    <w:link w:val="9"/>
    <w:rPr>
      <w:rFonts w:ascii="Arial" w:hAnsi="Arial"/>
      <w:sz w:val="22"/>
    </w:rPr>
  </w:style>
  <w:style w:type="paragraph" w:customStyle="1" w:styleId="ConsNormal">
    <w:name w:val="ConsNormal"/>
    <w:link w:val="ConsNormal0"/>
    <w:pPr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styleId="a7">
    <w:name w:val="Normal (Web)"/>
    <w:basedOn w:val="a"/>
    <w:link w:val="a8"/>
    <w:pPr>
      <w:spacing w:beforeAutospacing="1" w:afterAutospacing="1"/>
    </w:pPr>
  </w:style>
  <w:style w:type="character" w:customStyle="1" w:styleId="a8">
    <w:name w:val="Обычный (веб) Знак"/>
    <w:basedOn w:val="1"/>
    <w:link w:val="a7"/>
    <w:rPr>
      <w:sz w:val="24"/>
    </w:rPr>
  </w:style>
  <w:style w:type="paragraph" w:styleId="a9">
    <w:name w:val="Body Text Indent"/>
    <w:basedOn w:val="a"/>
    <w:link w:val="aa"/>
    <w:pPr>
      <w:ind w:firstLine="708"/>
      <w:jc w:val="both"/>
    </w:pPr>
    <w:rPr>
      <w:sz w:val="26"/>
    </w:rPr>
  </w:style>
  <w:style w:type="character" w:customStyle="1" w:styleId="aa">
    <w:name w:val="Основной текст с отступом Знак"/>
    <w:basedOn w:val="1"/>
    <w:link w:val="a9"/>
    <w:rPr>
      <w:sz w:val="26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ab">
    <w:name w:val="Гипертекстовая ссылка"/>
    <w:link w:val="ac"/>
    <w:rPr>
      <w:b/>
      <w:color w:val="008000"/>
    </w:rPr>
  </w:style>
  <w:style w:type="character" w:customStyle="1" w:styleId="ac">
    <w:name w:val="Гипертекстовая ссылка"/>
    <w:link w:val="ab"/>
    <w:rPr>
      <w:b/>
      <w:color w:val="008000"/>
    </w:rPr>
  </w:style>
  <w:style w:type="paragraph" w:styleId="23">
    <w:name w:val="Body Text Indent 2"/>
    <w:basedOn w:val="a"/>
    <w:link w:val="24"/>
    <w:pPr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character" w:customStyle="1" w:styleId="50">
    <w:name w:val="Заголовок 5 Знак"/>
    <w:basedOn w:val="1"/>
    <w:link w:val="5"/>
    <w:rPr>
      <w:b/>
      <w:sz w:val="26"/>
    </w:rPr>
  </w:style>
  <w:style w:type="paragraph" w:customStyle="1" w:styleId="13">
    <w:name w:val="Номер страницы1"/>
    <w:basedOn w:val="12"/>
    <w:link w:val="ad"/>
  </w:style>
  <w:style w:type="character" w:styleId="ad">
    <w:name w:val="page number"/>
    <w:basedOn w:val="a0"/>
    <w:link w:val="13"/>
  </w:style>
  <w:style w:type="character" w:customStyle="1" w:styleId="11">
    <w:name w:val="Заголовок 1 Знак"/>
    <w:basedOn w:val="1"/>
    <w:link w:val="10"/>
    <w:rPr>
      <w:b/>
      <w:sz w:val="24"/>
    </w:rPr>
  </w:style>
  <w:style w:type="paragraph" w:customStyle="1" w:styleId="ae">
    <w:name w:val="Нормальный (таблица)"/>
    <w:basedOn w:val="a"/>
    <w:next w:val="a"/>
    <w:link w:val="af"/>
    <w:pPr>
      <w:widowControl w:val="0"/>
      <w:jc w:val="both"/>
    </w:pPr>
    <w:rPr>
      <w:rFonts w:ascii="Arial" w:hAnsi="Arial"/>
    </w:rPr>
  </w:style>
  <w:style w:type="character" w:customStyle="1" w:styleId="af">
    <w:name w:val="Нормальный (таблица)"/>
    <w:basedOn w:val="1"/>
    <w:link w:val="ae"/>
    <w:rPr>
      <w:rFonts w:ascii="Arial" w:hAnsi="Arial"/>
      <w:sz w:val="24"/>
    </w:rPr>
  </w:style>
  <w:style w:type="paragraph" w:customStyle="1" w:styleId="af0">
    <w:name w:val="Таблицы (моноширинный)"/>
    <w:basedOn w:val="a"/>
    <w:next w:val="a"/>
    <w:link w:val="af1"/>
    <w:pPr>
      <w:widowControl w:val="0"/>
      <w:jc w:val="both"/>
    </w:pPr>
    <w:rPr>
      <w:rFonts w:ascii="Courier New" w:hAnsi="Courier New"/>
    </w:rPr>
  </w:style>
  <w:style w:type="character" w:customStyle="1" w:styleId="af1">
    <w:name w:val="Таблицы (моноширинный)"/>
    <w:basedOn w:val="1"/>
    <w:link w:val="af0"/>
    <w:rPr>
      <w:rFonts w:ascii="Courier New" w:hAnsi="Courier New"/>
      <w:sz w:val="24"/>
    </w:rPr>
  </w:style>
  <w:style w:type="paragraph" w:customStyle="1" w:styleId="14">
    <w:name w:val="Гиперссылка1"/>
    <w:link w:val="af2"/>
    <w:rPr>
      <w:color w:val="0000FF"/>
      <w:u w:val="single"/>
    </w:rPr>
  </w:style>
  <w:style w:type="character" w:styleId="af2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styleId="af3">
    <w:name w:val="Body Text"/>
    <w:basedOn w:val="a"/>
    <w:link w:val="af4"/>
    <w:rPr>
      <w:sz w:val="28"/>
    </w:rPr>
  </w:style>
  <w:style w:type="character" w:customStyle="1" w:styleId="af4">
    <w:name w:val="Основной текст Знак"/>
    <w:basedOn w:val="1"/>
    <w:link w:val="af3"/>
    <w:rPr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5">
    <w:name w:val="Body Text 2"/>
    <w:basedOn w:val="a"/>
    <w:link w:val="26"/>
    <w:rPr>
      <w:sz w:val="26"/>
    </w:rPr>
  </w:style>
  <w:style w:type="character" w:customStyle="1" w:styleId="26">
    <w:name w:val="Основной текст 2 Знак"/>
    <w:basedOn w:val="1"/>
    <w:link w:val="25"/>
    <w:rPr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5">
    <w:name w:val="Block Text"/>
    <w:basedOn w:val="a"/>
    <w:link w:val="af6"/>
    <w:pPr>
      <w:ind w:left="360" w:right="-339"/>
      <w:jc w:val="both"/>
    </w:pPr>
  </w:style>
  <w:style w:type="character" w:customStyle="1" w:styleId="af6">
    <w:name w:val="Цитата Знак"/>
    <w:basedOn w:val="1"/>
    <w:link w:val="af5"/>
    <w:rPr>
      <w:sz w:val="24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1"/>
    <w:link w:val="af7"/>
    <w:rPr>
      <w:sz w:val="24"/>
    </w:rPr>
  </w:style>
  <w:style w:type="paragraph" w:styleId="af9">
    <w:name w:val="Subtitle"/>
    <w:basedOn w:val="a"/>
    <w:link w:val="afa"/>
    <w:uiPriority w:val="11"/>
    <w:qFormat/>
    <w:pPr>
      <w:jc w:val="center"/>
    </w:pPr>
    <w:rPr>
      <w:rFonts w:ascii="Arial" w:hAnsi="Arial"/>
      <w:b/>
      <w:sz w:val="28"/>
    </w:rPr>
  </w:style>
  <w:style w:type="character" w:customStyle="1" w:styleId="afa">
    <w:name w:val="Подзаголовок Знак"/>
    <w:basedOn w:val="1"/>
    <w:link w:val="af9"/>
    <w:rPr>
      <w:rFonts w:ascii="Arial" w:hAnsi="Arial"/>
      <w:b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b">
    <w:name w:val="Title"/>
    <w:basedOn w:val="a"/>
    <w:link w:val="afc"/>
    <w:uiPriority w:val="10"/>
    <w:qFormat/>
    <w:pPr>
      <w:jc w:val="center"/>
    </w:pPr>
    <w:rPr>
      <w:sz w:val="28"/>
    </w:rPr>
  </w:style>
  <w:style w:type="character" w:customStyle="1" w:styleId="afc">
    <w:name w:val="Название Знак"/>
    <w:basedOn w:val="1"/>
    <w:link w:val="afb"/>
    <w:rPr>
      <w:sz w:val="28"/>
    </w:rPr>
  </w:style>
  <w:style w:type="character" w:customStyle="1" w:styleId="40">
    <w:name w:val="Заголовок 4 Знак"/>
    <w:basedOn w:val="1"/>
    <w:link w:val="4"/>
    <w:rPr>
      <w:b/>
      <w:sz w:val="23"/>
    </w:rPr>
  </w:style>
  <w:style w:type="character" w:customStyle="1" w:styleId="20">
    <w:name w:val="Заголовок 2 Знак"/>
    <w:basedOn w:val="1"/>
    <w:link w:val="2"/>
    <w:rPr>
      <w:b/>
      <w:sz w:val="23"/>
    </w:rPr>
  </w:style>
  <w:style w:type="paragraph" w:customStyle="1" w:styleId="afd">
    <w:name w:val="Знак Знак Знак Знак Знак Знак Знак Знак Знак Знак Знак Знак Знак Знак Знак Знак Знак Знак Знак"/>
    <w:basedOn w:val="a"/>
    <w:link w:val="afe"/>
    <w:pPr>
      <w:spacing w:after="160" w:line="240" w:lineRule="exact"/>
    </w:pPr>
    <w:rPr>
      <w:sz w:val="28"/>
    </w:rPr>
  </w:style>
  <w:style w:type="character" w:customStyle="1" w:styleId="afe">
    <w:name w:val="Знак Знак Знак Знак Знак Знак Знак Знак Знак Знак Знак Знак Знак Знак Знак Знак Знак Знак Знак"/>
    <w:basedOn w:val="1"/>
    <w:link w:val="afd"/>
    <w:rPr>
      <w:sz w:val="28"/>
    </w:rPr>
  </w:style>
  <w:style w:type="character" w:customStyle="1" w:styleId="60">
    <w:name w:val="Заголовок 6 Знак"/>
    <w:basedOn w:val="1"/>
    <w:link w:val="6"/>
    <w:rPr>
      <w:b/>
      <w:sz w:val="23"/>
    </w:rPr>
  </w:style>
  <w:style w:type="table" w:styleId="aff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87790.10000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https://www.gosuslugi.ru/10002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88439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4653</Words>
  <Characters>26526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Кудрина Юлия Сергеевна</dc:creator>
  <cp:lastModifiedBy>Архипова Ольга Евгеньевна</cp:lastModifiedBy>
  <cp:revision>9</cp:revision>
  <dcterms:created xsi:type="dcterms:W3CDTF">2021-08-06T13:45:00Z</dcterms:created>
  <dcterms:modified xsi:type="dcterms:W3CDTF">2021-08-11T10:28:00Z</dcterms:modified>
</cp:coreProperties>
</file>